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24AA5" w14:textId="77777777" w:rsidR="003511E6" w:rsidRDefault="003511E6"/>
    <w:sdt>
      <w:sdtPr>
        <w:id w:val="1239757527"/>
        <w:docPartObj>
          <w:docPartGallery w:val="Cover Pages"/>
          <w:docPartUnique/>
        </w:docPartObj>
      </w:sdtPr>
      <w:sdtEndPr>
        <w:rPr>
          <w:rFonts w:asciiTheme="majorHAnsi" w:hAnsiTheme="majorHAnsi"/>
          <w:b/>
          <w:color w:val="365F91" w:themeColor="accent1" w:themeShade="BF"/>
          <w:sz w:val="28"/>
          <w:szCs w:val="28"/>
        </w:rPr>
      </w:sdtEndPr>
      <w:sdtContent>
        <w:p w14:paraId="0D97C6CC" w14:textId="1CD59E4C" w:rsidR="00644751" w:rsidRDefault="00644751">
          <w:r>
            <w:rPr>
              <w:noProof/>
            </w:rPr>
            <mc:AlternateContent>
              <mc:Choice Requires="wps">
                <w:drawing>
                  <wp:anchor distT="0" distB="0" distL="114300" distR="114300" simplePos="0" relativeHeight="251661312" behindDoc="0" locked="0" layoutInCell="1" allowOverlap="1" wp14:anchorId="1C96F24A" wp14:editId="6A92CF1E">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3055D9C0" w14:textId="38C98395" w:rsidR="002D5A9B" w:rsidRDefault="00F04451">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Concessions and Terrorism Codebook</w:t>
                                    </w:r>
                                  </w:p>
                                </w:sdtContent>
                              </w:sdt>
                              <w:sdt>
                                <w:sdtPr>
                                  <w:rPr>
                                    <w:rFonts w:asciiTheme="majorHAnsi" w:hAnsiTheme="majorHAnsi"/>
                                    <w:color w:val="808080" w:themeColor="background1" w:themeShade="80"/>
                                    <w:sz w:val="48"/>
                                    <w:szCs w:val="48"/>
                                  </w:rPr>
                                  <w:alias w:val="Abstract"/>
                                  <w:id w:val="8081542"/>
                                  <w:dataBinding w:prefixMappings="xmlns:ns0='http://schemas.microsoft.com/office/2006/coverPageProps' " w:xpath="/ns0:CoverPageProperties[1]/ns0:Abstract[1]" w:storeItemID="{55AF091B-3C7A-41E3-B477-F2FDAA23CFDA}"/>
                                  <w:text/>
                                </w:sdtPr>
                                <w:sdtEndPr/>
                                <w:sdtContent>
                                  <w:p w14:paraId="622DD9E3" w14:textId="233D34F1" w:rsidR="002D5A9B" w:rsidRPr="00527C05" w:rsidRDefault="00F04451">
                                    <w:pPr>
                                      <w:contextualSpacing/>
                                      <w:rPr>
                                        <w:rFonts w:asciiTheme="majorHAnsi" w:hAnsiTheme="majorHAnsi"/>
                                        <w:color w:val="808080" w:themeColor="background1" w:themeShade="80"/>
                                        <w:sz w:val="48"/>
                                        <w:szCs w:val="48"/>
                                      </w:rPr>
                                    </w:pPr>
                                    <w:r>
                                      <w:rPr>
                                        <w:rFonts w:asciiTheme="majorHAnsi" w:hAnsiTheme="majorHAnsi"/>
                                        <w:color w:val="808080" w:themeColor="background1" w:themeShade="80"/>
                                        <w:sz w:val="48"/>
                                        <w:szCs w:val="48"/>
                                      </w:rPr>
                                      <w:t>December 17, 2017 – December 3, 2019</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F24A" id="Rectangle 3" o:spid="_x0000_s1026" style="position:absolute;margin-left:33.85pt;margin-top:392.4pt;width:464.4pt;height:2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" filled="f" stroked="f">
                    <v:textbox>
                      <w:txbxContent>
                        <w:sdt>
                          <w:sdtPr>
                            <w:rPr>
                              <w:rFonts w:asciiTheme="majorHAnsi" w:hAnsiTheme="majorHAnsi"/>
                              <w:color w:val="808080" w:themeColor="background1" w:themeShade="80"/>
                              <w:sz w:val="56"/>
                              <w:szCs w:val="56"/>
                            </w:rPr>
                            <w:alias w:val="Title"/>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3055D9C0" w14:textId="38C98395" w:rsidR="002D5A9B" w:rsidRDefault="00F04451">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Concessions and Terrorism Codebook</w:t>
                              </w:r>
                            </w:p>
                          </w:sdtContent>
                        </w:sdt>
                        <w:sdt>
                          <w:sdtPr>
                            <w:rPr>
                              <w:rFonts w:asciiTheme="majorHAnsi" w:hAnsiTheme="majorHAnsi"/>
                              <w:color w:val="808080" w:themeColor="background1" w:themeShade="80"/>
                              <w:sz w:val="48"/>
                              <w:szCs w:val="48"/>
                            </w:rPr>
                            <w:alias w:val="Abstract"/>
                            <w:id w:val="8081542"/>
                            <w:dataBinding w:prefixMappings="xmlns:ns0='http://schemas.microsoft.com/office/2006/coverPageProps' " w:xpath="/ns0:CoverPageProperties[1]/ns0:Abstract[1]" w:storeItemID="{55AF091B-3C7A-41E3-B477-F2FDAA23CFDA}"/>
                            <w:text/>
                          </w:sdtPr>
                          <w:sdtEndPr/>
                          <w:sdtContent>
                            <w:p w14:paraId="622DD9E3" w14:textId="233D34F1" w:rsidR="002D5A9B" w:rsidRPr="00527C05" w:rsidRDefault="00F04451">
                              <w:pPr>
                                <w:contextualSpacing/>
                                <w:rPr>
                                  <w:rFonts w:asciiTheme="majorHAnsi" w:hAnsiTheme="majorHAnsi"/>
                                  <w:color w:val="808080" w:themeColor="background1" w:themeShade="80"/>
                                  <w:sz w:val="48"/>
                                  <w:szCs w:val="48"/>
                                </w:rPr>
                              </w:pPr>
                              <w:r>
                                <w:rPr>
                                  <w:rFonts w:asciiTheme="majorHAnsi" w:hAnsiTheme="majorHAnsi"/>
                                  <w:color w:val="808080" w:themeColor="background1" w:themeShade="80"/>
                                  <w:sz w:val="48"/>
                                  <w:szCs w:val="48"/>
                                </w:rPr>
                                <w:t>December 17, 2017 – December 3, 2019</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C3C5B57" wp14:editId="628913F0">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0B05E640" wp14:editId="4A267DAF">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C55547" w14:textId="77777777" w:rsidR="002D5A9B" w:rsidRDefault="002D5A9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08FD3B" w14:textId="77777777" w:rsidR="002D5A9B" w:rsidRDefault="002D5A9B">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5E640" id="Group 15" o:spid="_x0000_s1027" style="position:absolute;margin-left:364.5pt;margin-top:-385.7pt;width:143.25pt;height:60.75pt;z-index:2516643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&#13;&#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4AC55547" w14:textId="77777777" w:rsidR="002D5A9B" w:rsidRDefault="002D5A9B">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30"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3F08FD3B" w14:textId="77777777" w:rsidR="002D5A9B" w:rsidRDefault="002D5A9B">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2777A40" w14:textId="3152DEF7" w:rsidR="00644751" w:rsidRDefault="00644751">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sdtContent>
    </w:sdt>
    <w:p w14:paraId="53FCF406" w14:textId="35204803" w:rsidR="00C377AC" w:rsidRPr="00862845" w:rsidRDefault="00C377AC">
      <w:pPr>
        <w:rPr>
          <w:rFonts w:asciiTheme="majorHAnsi" w:hAnsiTheme="majorHAnsi"/>
          <w:b/>
          <w:color w:val="365F91" w:themeColor="accent1" w:themeShade="BF"/>
          <w:sz w:val="32"/>
          <w:szCs w:val="32"/>
          <w:u w:val="single"/>
        </w:rPr>
      </w:pPr>
      <w:r w:rsidRPr="00862845">
        <w:rPr>
          <w:rFonts w:asciiTheme="majorHAnsi" w:hAnsiTheme="majorHAnsi"/>
          <w:b/>
          <w:color w:val="365F91" w:themeColor="accent1" w:themeShade="BF"/>
          <w:sz w:val="32"/>
          <w:szCs w:val="32"/>
          <w:u w:val="single"/>
        </w:rPr>
        <w:lastRenderedPageBreak/>
        <w:t>Table of Contents</w:t>
      </w:r>
    </w:p>
    <w:p w14:paraId="3B6876AD" w14:textId="1EBE4C50" w:rsidR="001179B0" w:rsidRDefault="00C37A9A">
      <w:pPr>
        <w:pStyle w:val="TOC1"/>
        <w:rPr>
          <w:rFonts w:asciiTheme="minorHAnsi" w:hAnsiTheme="minorHAnsi"/>
          <w:b w:val="0"/>
          <w:caps w:val="0"/>
          <w:color w:val="auto"/>
          <w:lang w:eastAsia="en-US"/>
        </w:rPr>
      </w:pPr>
      <w:r w:rsidRPr="00440E67">
        <w:fldChar w:fldCharType="begin"/>
      </w:r>
      <w:r w:rsidRPr="00440E67">
        <w:instrText xml:space="preserve"> TOC \o "1-3" </w:instrText>
      </w:r>
      <w:r w:rsidRPr="00440E67">
        <w:fldChar w:fldCharType="separate"/>
      </w:r>
      <w:r w:rsidR="001179B0">
        <w:t>Summary</w:t>
      </w:r>
      <w:r w:rsidR="001179B0">
        <w:tab/>
      </w:r>
      <w:r w:rsidR="001179B0">
        <w:fldChar w:fldCharType="begin"/>
      </w:r>
      <w:r w:rsidR="001179B0">
        <w:instrText xml:space="preserve"> PAGEREF _Toc26285283 \h </w:instrText>
      </w:r>
      <w:r w:rsidR="001179B0">
        <w:fldChar w:fldCharType="separate"/>
      </w:r>
      <w:r w:rsidR="001179B0">
        <w:t>4</w:t>
      </w:r>
      <w:r w:rsidR="001179B0">
        <w:fldChar w:fldCharType="end"/>
      </w:r>
    </w:p>
    <w:p w14:paraId="319DAF67" w14:textId="0CE2085F" w:rsidR="001179B0" w:rsidRDefault="001179B0">
      <w:pPr>
        <w:pStyle w:val="TOC1"/>
        <w:rPr>
          <w:rFonts w:asciiTheme="minorHAnsi" w:hAnsiTheme="minorHAnsi"/>
          <w:b w:val="0"/>
          <w:caps w:val="0"/>
          <w:color w:val="auto"/>
          <w:lang w:eastAsia="en-US"/>
        </w:rPr>
      </w:pPr>
      <w:r>
        <w:t>Universe of Cases</w:t>
      </w:r>
      <w:r>
        <w:tab/>
      </w:r>
      <w:r>
        <w:fldChar w:fldCharType="begin"/>
      </w:r>
      <w:r>
        <w:instrText xml:space="preserve"> PAGEREF _Toc26285284 \h </w:instrText>
      </w:r>
      <w:r>
        <w:fldChar w:fldCharType="separate"/>
      </w:r>
      <w:r>
        <w:t>4</w:t>
      </w:r>
      <w:r>
        <w:fldChar w:fldCharType="end"/>
      </w:r>
    </w:p>
    <w:p w14:paraId="095ED31F" w14:textId="7BE627F6" w:rsidR="001179B0" w:rsidRDefault="001179B0">
      <w:pPr>
        <w:pStyle w:val="TOC1"/>
        <w:rPr>
          <w:rFonts w:asciiTheme="minorHAnsi" w:hAnsiTheme="minorHAnsi"/>
          <w:b w:val="0"/>
          <w:caps w:val="0"/>
          <w:color w:val="auto"/>
          <w:lang w:eastAsia="en-US"/>
        </w:rPr>
      </w:pPr>
      <w:r>
        <w:t>Unit of Analysis</w:t>
      </w:r>
      <w:r>
        <w:tab/>
      </w:r>
      <w:r>
        <w:fldChar w:fldCharType="begin"/>
      </w:r>
      <w:r>
        <w:instrText xml:space="preserve"> PAGEREF _Toc26285285 \h </w:instrText>
      </w:r>
      <w:r>
        <w:fldChar w:fldCharType="separate"/>
      </w:r>
      <w:r>
        <w:t>4</w:t>
      </w:r>
      <w:r>
        <w:fldChar w:fldCharType="end"/>
      </w:r>
    </w:p>
    <w:p w14:paraId="15D5F16E" w14:textId="5C05DC69" w:rsidR="001179B0" w:rsidRDefault="001179B0">
      <w:pPr>
        <w:pStyle w:val="TOC1"/>
        <w:rPr>
          <w:rFonts w:asciiTheme="minorHAnsi" w:hAnsiTheme="minorHAnsi"/>
          <w:b w:val="0"/>
          <w:caps w:val="0"/>
          <w:color w:val="auto"/>
          <w:lang w:eastAsia="en-US"/>
        </w:rPr>
      </w:pPr>
      <w:r>
        <w:t>A Note on Organizational Behavior vs. Group-level Concessions</w:t>
      </w:r>
      <w:r>
        <w:tab/>
      </w:r>
      <w:r>
        <w:fldChar w:fldCharType="begin"/>
      </w:r>
      <w:r>
        <w:instrText xml:space="preserve"> PAGEREF _Toc26285286 \h </w:instrText>
      </w:r>
      <w:r>
        <w:fldChar w:fldCharType="separate"/>
      </w:r>
      <w:r>
        <w:t>5</w:t>
      </w:r>
      <w:r>
        <w:fldChar w:fldCharType="end"/>
      </w:r>
    </w:p>
    <w:p w14:paraId="4B9BC008" w14:textId="680561DD" w:rsidR="001179B0" w:rsidRDefault="001179B0">
      <w:pPr>
        <w:pStyle w:val="TOC1"/>
        <w:rPr>
          <w:rFonts w:asciiTheme="minorHAnsi" w:hAnsiTheme="minorHAnsi"/>
          <w:b w:val="0"/>
          <w:caps w:val="0"/>
          <w:color w:val="auto"/>
          <w:lang w:eastAsia="en-US"/>
        </w:rPr>
      </w:pPr>
      <w:r>
        <w:t>Coding Process</w:t>
      </w:r>
      <w:r>
        <w:tab/>
      </w:r>
      <w:r>
        <w:fldChar w:fldCharType="begin"/>
      </w:r>
      <w:r>
        <w:instrText xml:space="preserve"> PAGEREF _Toc26285287 \h </w:instrText>
      </w:r>
      <w:r>
        <w:fldChar w:fldCharType="separate"/>
      </w:r>
      <w:r>
        <w:t>5</w:t>
      </w:r>
      <w:r>
        <w:fldChar w:fldCharType="end"/>
      </w:r>
    </w:p>
    <w:p w14:paraId="3122E027" w14:textId="6BBD0A7A" w:rsidR="001179B0" w:rsidRDefault="001179B0">
      <w:pPr>
        <w:pStyle w:val="TOC1"/>
        <w:rPr>
          <w:rFonts w:asciiTheme="minorHAnsi" w:hAnsiTheme="minorHAnsi"/>
          <w:b w:val="0"/>
          <w:caps w:val="0"/>
          <w:color w:val="auto"/>
          <w:lang w:eastAsia="en-US"/>
        </w:rPr>
      </w:pPr>
      <w:r>
        <w:t>Variables</w:t>
      </w:r>
      <w:r>
        <w:tab/>
      </w:r>
      <w:r>
        <w:fldChar w:fldCharType="begin"/>
      </w:r>
      <w:r>
        <w:instrText xml:space="preserve"> PAGEREF _Toc26285288 \h </w:instrText>
      </w:r>
      <w:r>
        <w:fldChar w:fldCharType="separate"/>
      </w:r>
      <w:r>
        <w:t>6</w:t>
      </w:r>
      <w:r>
        <w:fldChar w:fldCharType="end"/>
      </w:r>
    </w:p>
    <w:p w14:paraId="21FE0B91" w14:textId="70A9AE1F" w:rsidR="001179B0" w:rsidRDefault="001179B0">
      <w:pPr>
        <w:pStyle w:val="TOC2"/>
        <w:rPr>
          <w:b w:val="0"/>
          <w:noProof/>
          <w:sz w:val="24"/>
          <w:szCs w:val="24"/>
          <w:lang w:eastAsia="en-US"/>
        </w:rPr>
      </w:pPr>
      <w:r w:rsidRPr="00FA006D">
        <w:rPr>
          <w:i/>
          <w:noProof/>
          <w:color w:val="808080" w:themeColor="background1" w:themeShade="80"/>
          <w:u w:val="single"/>
        </w:rPr>
        <w:t>Conflict variables (20):</w:t>
      </w:r>
      <w:r>
        <w:rPr>
          <w:noProof/>
        </w:rPr>
        <w:tab/>
      </w:r>
      <w:r>
        <w:rPr>
          <w:noProof/>
        </w:rPr>
        <w:fldChar w:fldCharType="begin"/>
      </w:r>
      <w:r>
        <w:rPr>
          <w:noProof/>
        </w:rPr>
        <w:instrText xml:space="preserve"> PAGEREF _Toc26285289 \h </w:instrText>
      </w:r>
      <w:r>
        <w:rPr>
          <w:noProof/>
        </w:rPr>
      </w:r>
      <w:r>
        <w:rPr>
          <w:noProof/>
        </w:rPr>
        <w:fldChar w:fldCharType="separate"/>
      </w:r>
      <w:r>
        <w:rPr>
          <w:noProof/>
        </w:rPr>
        <w:t>6</w:t>
      </w:r>
      <w:r>
        <w:rPr>
          <w:noProof/>
        </w:rPr>
        <w:fldChar w:fldCharType="end"/>
      </w:r>
    </w:p>
    <w:p w14:paraId="2A0E7386" w14:textId="301F8CA2" w:rsidR="001179B0" w:rsidRDefault="001179B0">
      <w:pPr>
        <w:pStyle w:val="TOC3"/>
        <w:tabs>
          <w:tab w:val="right" w:pos="9350"/>
        </w:tabs>
        <w:rPr>
          <w:noProof/>
          <w:sz w:val="24"/>
          <w:szCs w:val="24"/>
          <w:lang w:eastAsia="en-US"/>
        </w:rPr>
      </w:pPr>
      <w:r>
        <w:rPr>
          <w:noProof/>
        </w:rPr>
        <w:t>age</w:t>
      </w:r>
      <w:r>
        <w:rPr>
          <w:noProof/>
        </w:rPr>
        <w:tab/>
      </w:r>
      <w:r>
        <w:rPr>
          <w:noProof/>
        </w:rPr>
        <w:fldChar w:fldCharType="begin"/>
      </w:r>
      <w:r>
        <w:rPr>
          <w:noProof/>
        </w:rPr>
        <w:instrText xml:space="preserve"> PAGEREF _Toc26285290 \h </w:instrText>
      </w:r>
      <w:r>
        <w:rPr>
          <w:noProof/>
        </w:rPr>
      </w:r>
      <w:r>
        <w:rPr>
          <w:noProof/>
        </w:rPr>
        <w:fldChar w:fldCharType="separate"/>
      </w:r>
      <w:r>
        <w:rPr>
          <w:noProof/>
        </w:rPr>
        <w:t>6</w:t>
      </w:r>
      <w:r>
        <w:rPr>
          <w:noProof/>
        </w:rPr>
        <w:fldChar w:fldCharType="end"/>
      </w:r>
    </w:p>
    <w:p w14:paraId="077297DA" w14:textId="36DDAA29" w:rsidR="001179B0" w:rsidRDefault="001179B0">
      <w:pPr>
        <w:pStyle w:val="TOC3"/>
        <w:tabs>
          <w:tab w:val="right" w:pos="9350"/>
        </w:tabs>
        <w:rPr>
          <w:noProof/>
          <w:sz w:val="24"/>
          <w:szCs w:val="24"/>
          <w:lang w:eastAsia="en-US"/>
        </w:rPr>
      </w:pPr>
      <w:r>
        <w:rPr>
          <w:noProof/>
        </w:rPr>
        <w:t>alt_name</w:t>
      </w:r>
      <w:r>
        <w:rPr>
          <w:noProof/>
        </w:rPr>
        <w:tab/>
      </w:r>
      <w:r>
        <w:rPr>
          <w:noProof/>
        </w:rPr>
        <w:fldChar w:fldCharType="begin"/>
      </w:r>
      <w:r>
        <w:rPr>
          <w:noProof/>
        </w:rPr>
        <w:instrText xml:space="preserve"> PAGEREF _Toc26285291 \h </w:instrText>
      </w:r>
      <w:r>
        <w:rPr>
          <w:noProof/>
        </w:rPr>
      </w:r>
      <w:r>
        <w:rPr>
          <w:noProof/>
        </w:rPr>
        <w:fldChar w:fldCharType="separate"/>
      </w:r>
      <w:r>
        <w:rPr>
          <w:noProof/>
        </w:rPr>
        <w:t>6</w:t>
      </w:r>
      <w:r>
        <w:rPr>
          <w:noProof/>
        </w:rPr>
        <w:fldChar w:fldCharType="end"/>
      </w:r>
    </w:p>
    <w:p w14:paraId="52383433" w14:textId="19CC8A35" w:rsidR="001179B0" w:rsidRDefault="001179B0">
      <w:pPr>
        <w:pStyle w:val="TOC3"/>
        <w:tabs>
          <w:tab w:val="right" w:pos="9350"/>
        </w:tabs>
        <w:rPr>
          <w:noProof/>
          <w:sz w:val="24"/>
          <w:szCs w:val="24"/>
          <w:lang w:eastAsia="en-US"/>
        </w:rPr>
      </w:pPr>
      <w:r>
        <w:rPr>
          <w:noProof/>
        </w:rPr>
        <w:t>autonomy</w:t>
      </w:r>
      <w:r>
        <w:rPr>
          <w:noProof/>
        </w:rPr>
        <w:tab/>
      </w:r>
      <w:r>
        <w:rPr>
          <w:noProof/>
        </w:rPr>
        <w:fldChar w:fldCharType="begin"/>
      </w:r>
      <w:r>
        <w:rPr>
          <w:noProof/>
        </w:rPr>
        <w:instrText xml:space="preserve"> PAGEREF _Toc26285292 \h </w:instrText>
      </w:r>
      <w:r>
        <w:rPr>
          <w:noProof/>
        </w:rPr>
      </w:r>
      <w:r>
        <w:rPr>
          <w:noProof/>
        </w:rPr>
        <w:fldChar w:fldCharType="separate"/>
      </w:r>
      <w:r>
        <w:rPr>
          <w:noProof/>
        </w:rPr>
        <w:t>6</w:t>
      </w:r>
      <w:r>
        <w:rPr>
          <w:noProof/>
        </w:rPr>
        <w:fldChar w:fldCharType="end"/>
      </w:r>
    </w:p>
    <w:p w14:paraId="51377699" w14:textId="30CFF9A0" w:rsidR="001179B0" w:rsidRDefault="001179B0">
      <w:pPr>
        <w:pStyle w:val="TOC3"/>
        <w:tabs>
          <w:tab w:val="right" w:pos="9350"/>
        </w:tabs>
        <w:rPr>
          <w:noProof/>
          <w:sz w:val="24"/>
          <w:szCs w:val="24"/>
          <w:lang w:eastAsia="en-US"/>
        </w:rPr>
      </w:pPr>
      <w:r>
        <w:rPr>
          <w:noProof/>
        </w:rPr>
        <w:t>conflictid</w:t>
      </w:r>
      <w:r>
        <w:rPr>
          <w:noProof/>
        </w:rPr>
        <w:tab/>
      </w:r>
      <w:r>
        <w:rPr>
          <w:noProof/>
        </w:rPr>
        <w:fldChar w:fldCharType="begin"/>
      </w:r>
      <w:r>
        <w:rPr>
          <w:noProof/>
        </w:rPr>
        <w:instrText xml:space="preserve"> PAGEREF _Toc26285293 \h </w:instrText>
      </w:r>
      <w:r>
        <w:rPr>
          <w:noProof/>
        </w:rPr>
      </w:r>
      <w:r>
        <w:rPr>
          <w:noProof/>
        </w:rPr>
        <w:fldChar w:fldCharType="separate"/>
      </w:r>
      <w:r>
        <w:rPr>
          <w:noProof/>
        </w:rPr>
        <w:t>6</w:t>
      </w:r>
      <w:r>
        <w:rPr>
          <w:noProof/>
        </w:rPr>
        <w:fldChar w:fldCharType="end"/>
      </w:r>
    </w:p>
    <w:p w14:paraId="57CD9EE7" w14:textId="6ACCF55C" w:rsidR="001179B0" w:rsidRDefault="001179B0">
      <w:pPr>
        <w:pStyle w:val="TOC3"/>
        <w:tabs>
          <w:tab w:val="right" w:pos="9350"/>
        </w:tabs>
        <w:rPr>
          <w:noProof/>
          <w:sz w:val="24"/>
          <w:szCs w:val="24"/>
          <w:lang w:eastAsia="en-US"/>
        </w:rPr>
      </w:pPr>
      <w:r>
        <w:rPr>
          <w:noProof/>
        </w:rPr>
        <w:t>country</w:t>
      </w:r>
      <w:r>
        <w:rPr>
          <w:noProof/>
        </w:rPr>
        <w:tab/>
      </w:r>
      <w:r>
        <w:rPr>
          <w:noProof/>
        </w:rPr>
        <w:fldChar w:fldCharType="begin"/>
      </w:r>
      <w:r>
        <w:rPr>
          <w:noProof/>
        </w:rPr>
        <w:instrText xml:space="preserve"> PAGEREF _Toc26285294 \h </w:instrText>
      </w:r>
      <w:r>
        <w:rPr>
          <w:noProof/>
        </w:rPr>
      </w:r>
      <w:r>
        <w:rPr>
          <w:noProof/>
        </w:rPr>
        <w:fldChar w:fldCharType="separate"/>
      </w:r>
      <w:r>
        <w:rPr>
          <w:noProof/>
        </w:rPr>
        <w:t>6</w:t>
      </w:r>
      <w:r>
        <w:rPr>
          <w:noProof/>
        </w:rPr>
        <w:fldChar w:fldCharType="end"/>
      </w:r>
    </w:p>
    <w:p w14:paraId="0655DD29" w14:textId="29F50940" w:rsidR="001179B0" w:rsidRDefault="001179B0">
      <w:pPr>
        <w:pStyle w:val="TOC3"/>
        <w:tabs>
          <w:tab w:val="right" w:pos="9350"/>
        </w:tabs>
        <w:rPr>
          <w:noProof/>
          <w:sz w:val="24"/>
          <w:szCs w:val="24"/>
          <w:lang w:eastAsia="en-US"/>
        </w:rPr>
      </w:pPr>
      <w:r>
        <w:rPr>
          <w:noProof/>
        </w:rPr>
        <w:t>ethnic</w:t>
      </w:r>
      <w:r>
        <w:rPr>
          <w:noProof/>
        </w:rPr>
        <w:tab/>
      </w:r>
      <w:r>
        <w:rPr>
          <w:noProof/>
        </w:rPr>
        <w:fldChar w:fldCharType="begin"/>
      </w:r>
      <w:r>
        <w:rPr>
          <w:noProof/>
        </w:rPr>
        <w:instrText xml:space="preserve"> PAGEREF _Toc26285295 \h </w:instrText>
      </w:r>
      <w:r>
        <w:rPr>
          <w:noProof/>
        </w:rPr>
      </w:r>
      <w:r>
        <w:rPr>
          <w:noProof/>
        </w:rPr>
        <w:fldChar w:fldCharType="separate"/>
      </w:r>
      <w:r>
        <w:rPr>
          <w:noProof/>
        </w:rPr>
        <w:t>6</w:t>
      </w:r>
      <w:r>
        <w:rPr>
          <w:noProof/>
        </w:rPr>
        <w:fldChar w:fldCharType="end"/>
      </w:r>
    </w:p>
    <w:p w14:paraId="27122E2F" w14:textId="75DDDAB5" w:rsidR="001179B0" w:rsidRDefault="001179B0">
      <w:pPr>
        <w:pStyle w:val="TOC3"/>
        <w:tabs>
          <w:tab w:val="right" w:pos="9350"/>
        </w:tabs>
        <w:rPr>
          <w:noProof/>
          <w:sz w:val="24"/>
          <w:szCs w:val="24"/>
          <w:lang w:eastAsia="en-US"/>
        </w:rPr>
      </w:pPr>
      <w:r>
        <w:rPr>
          <w:noProof/>
        </w:rPr>
        <w:t>facid</w:t>
      </w:r>
      <w:r>
        <w:rPr>
          <w:noProof/>
        </w:rPr>
        <w:tab/>
      </w:r>
      <w:r>
        <w:rPr>
          <w:noProof/>
        </w:rPr>
        <w:fldChar w:fldCharType="begin"/>
      </w:r>
      <w:r>
        <w:rPr>
          <w:noProof/>
        </w:rPr>
        <w:instrText xml:space="preserve"> PAGEREF _Toc26285296 \h </w:instrText>
      </w:r>
      <w:r>
        <w:rPr>
          <w:noProof/>
        </w:rPr>
      </w:r>
      <w:r>
        <w:rPr>
          <w:noProof/>
        </w:rPr>
        <w:fldChar w:fldCharType="separate"/>
      </w:r>
      <w:r>
        <w:rPr>
          <w:noProof/>
        </w:rPr>
        <w:t>6</w:t>
      </w:r>
      <w:r>
        <w:rPr>
          <w:noProof/>
        </w:rPr>
        <w:fldChar w:fldCharType="end"/>
      </w:r>
    </w:p>
    <w:p w14:paraId="7F829511" w14:textId="7550F7D6" w:rsidR="001179B0" w:rsidRDefault="001179B0">
      <w:pPr>
        <w:pStyle w:val="TOC3"/>
        <w:tabs>
          <w:tab w:val="right" w:pos="9350"/>
        </w:tabs>
        <w:rPr>
          <w:noProof/>
          <w:sz w:val="24"/>
          <w:szCs w:val="24"/>
          <w:lang w:eastAsia="en-US"/>
        </w:rPr>
      </w:pPr>
      <w:r>
        <w:rPr>
          <w:noProof/>
        </w:rPr>
        <w:t>kgcid</w:t>
      </w:r>
      <w:r>
        <w:rPr>
          <w:noProof/>
        </w:rPr>
        <w:tab/>
      </w:r>
      <w:r>
        <w:rPr>
          <w:noProof/>
        </w:rPr>
        <w:fldChar w:fldCharType="begin"/>
      </w:r>
      <w:r>
        <w:rPr>
          <w:noProof/>
        </w:rPr>
        <w:instrText xml:space="preserve"> PAGEREF _Toc26285297 \h </w:instrText>
      </w:r>
      <w:r>
        <w:rPr>
          <w:noProof/>
        </w:rPr>
      </w:r>
      <w:r>
        <w:rPr>
          <w:noProof/>
        </w:rPr>
        <w:fldChar w:fldCharType="separate"/>
      </w:r>
      <w:r>
        <w:rPr>
          <w:noProof/>
        </w:rPr>
        <w:t>6</w:t>
      </w:r>
      <w:r>
        <w:rPr>
          <w:noProof/>
        </w:rPr>
        <w:fldChar w:fldCharType="end"/>
      </w:r>
    </w:p>
    <w:p w14:paraId="4F9D9EC4" w14:textId="44549808" w:rsidR="001179B0" w:rsidRDefault="001179B0">
      <w:pPr>
        <w:pStyle w:val="TOC3"/>
        <w:tabs>
          <w:tab w:val="right" w:pos="9350"/>
        </w:tabs>
        <w:rPr>
          <w:noProof/>
          <w:sz w:val="24"/>
          <w:szCs w:val="24"/>
          <w:lang w:eastAsia="en-US"/>
        </w:rPr>
      </w:pPr>
      <w:r>
        <w:rPr>
          <w:noProof/>
        </w:rPr>
        <w:t>islamist</w:t>
      </w:r>
      <w:r>
        <w:rPr>
          <w:noProof/>
        </w:rPr>
        <w:tab/>
      </w:r>
      <w:r>
        <w:rPr>
          <w:noProof/>
        </w:rPr>
        <w:fldChar w:fldCharType="begin"/>
      </w:r>
      <w:r>
        <w:rPr>
          <w:noProof/>
        </w:rPr>
        <w:instrText xml:space="preserve"> PAGEREF _Toc26285298 \h </w:instrText>
      </w:r>
      <w:r>
        <w:rPr>
          <w:noProof/>
        </w:rPr>
      </w:r>
      <w:r>
        <w:rPr>
          <w:noProof/>
        </w:rPr>
        <w:fldChar w:fldCharType="separate"/>
      </w:r>
      <w:r>
        <w:rPr>
          <w:noProof/>
        </w:rPr>
        <w:t>7</w:t>
      </w:r>
      <w:r>
        <w:rPr>
          <w:noProof/>
        </w:rPr>
        <w:fldChar w:fldCharType="end"/>
      </w:r>
    </w:p>
    <w:p w14:paraId="6CE0AD20" w14:textId="5EFC695E" w:rsidR="001179B0" w:rsidRDefault="001179B0">
      <w:pPr>
        <w:pStyle w:val="TOC3"/>
        <w:tabs>
          <w:tab w:val="right" w:pos="9350"/>
        </w:tabs>
        <w:rPr>
          <w:noProof/>
          <w:sz w:val="24"/>
          <w:szCs w:val="24"/>
          <w:lang w:eastAsia="en-US"/>
        </w:rPr>
      </w:pPr>
      <w:r>
        <w:rPr>
          <w:noProof/>
        </w:rPr>
        <w:t>leftist</w:t>
      </w:r>
      <w:r>
        <w:rPr>
          <w:noProof/>
        </w:rPr>
        <w:tab/>
      </w:r>
      <w:r>
        <w:rPr>
          <w:noProof/>
        </w:rPr>
        <w:fldChar w:fldCharType="begin"/>
      </w:r>
      <w:r>
        <w:rPr>
          <w:noProof/>
        </w:rPr>
        <w:instrText xml:space="preserve"> PAGEREF _Toc26285299 \h </w:instrText>
      </w:r>
      <w:r>
        <w:rPr>
          <w:noProof/>
        </w:rPr>
      </w:r>
      <w:r>
        <w:rPr>
          <w:noProof/>
        </w:rPr>
        <w:fldChar w:fldCharType="separate"/>
      </w:r>
      <w:r>
        <w:rPr>
          <w:noProof/>
        </w:rPr>
        <w:t>7</w:t>
      </w:r>
      <w:r>
        <w:rPr>
          <w:noProof/>
        </w:rPr>
        <w:fldChar w:fldCharType="end"/>
      </w:r>
    </w:p>
    <w:p w14:paraId="025EA25C" w14:textId="469F3803" w:rsidR="001179B0" w:rsidRDefault="001179B0">
      <w:pPr>
        <w:pStyle w:val="TOC3"/>
        <w:tabs>
          <w:tab w:val="right" w:pos="9350"/>
        </w:tabs>
        <w:rPr>
          <w:noProof/>
          <w:sz w:val="24"/>
          <w:szCs w:val="24"/>
          <w:lang w:eastAsia="en-US"/>
        </w:rPr>
      </w:pPr>
      <w:r>
        <w:rPr>
          <w:noProof/>
        </w:rPr>
        <w:t>name</w:t>
      </w:r>
      <w:r>
        <w:rPr>
          <w:noProof/>
        </w:rPr>
        <w:tab/>
      </w:r>
      <w:r>
        <w:rPr>
          <w:noProof/>
        </w:rPr>
        <w:fldChar w:fldCharType="begin"/>
      </w:r>
      <w:r>
        <w:rPr>
          <w:noProof/>
        </w:rPr>
        <w:instrText xml:space="preserve"> PAGEREF _Toc26285300 \h </w:instrText>
      </w:r>
      <w:r>
        <w:rPr>
          <w:noProof/>
        </w:rPr>
      </w:r>
      <w:r>
        <w:rPr>
          <w:noProof/>
        </w:rPr>
        <w:fldChar w:fldCharType="separate"/>
      </w:r>
      <w:r>
        <w:rPr>
          <w:noProof/>
        </w:rPr>
        <w:t>7</w:t>
      </w:r>
      <w:r>
        <w:rPr>
          <w:noProof/>
        </w:rPr>
        <w:fldChar w:fldCharType="end"/>
      </w:r>
    </w:p>
    <w:p w14:paraId="03874F1C" w14:textId="68E91A1F" w:rsidR="001179B0" w:rsidRDefault="001179B0">
      <w:pPr>
        <w:pStyle w:val="TOC3"/>
        <w:tabs>
          <w:tab w:val="right" w:pos="9350"/>
        </w:tabs>
        <w:rPr>
          <w:noProof/>
          <w:sz w:val="24"/>
          <w:szCs w:val="24"/>
          <w:lang w:eastAsia="en-US"/>
        </w:rPr>
      </w:pPr>
      <w:r>
        <w:rPr>
          <w:noProof/>
        </w:rPr>
        <w:t>nationalist</w:t>
      </w:r>
      <w:r>
        <w:rPr>
          <w:noProof/>
        </w:rPr>
        <w:tab/>
      </w:r>
      <w:r>
        <w:rPr>
          <w:noProof/>
        </w:rPr>
        <w:fldChar w:fldCharType="begin"/>
      </w:r>
      <w:r>
        <w:rPr>
          <w:noProof/>
        </w:rPr>
        <w:instrText xml:space="preserve"> PAGEREF _Toc26285301 \h </w:instrText>
      </w:r>
      <w:r>
        <w:rPr>
          <w:noProof/>
        </w:rPr>
      </w:r>
      <w:r>
        <w:rPr>
          <w:noProof/>
        </w:rPr>
        <w:fldChar w:fldCharType="separate"/>
      </w:r>
      <w:r>
        <w:rPr>
          <w:noProof/>
        </w:rPr>
        <w:t>7</w:t>
      </w:r>
      <w:r>
        <w:rPr>
          <w:noProof/>
        </w:rPr>
        <w:fldChar w:fldCharType="end"/>
      </w:r>
    </w:p>
    <w:p w14:paraId="78F294AD" w14:textId="5643E121" w:rsidR="001179B0" w:rsidRDefault="001179B0">
      <w:pPr>
        <w:pStyle w:val="TOC3"/>
        <w:tabs>
          <w:tab w:val="right" w:pos="9350"/>
        </w:tabs>
        <w:rPr>
          <w:noProof/>
          <w:sz w:val="24"/>
          <w:szCs w:val="24"/>
          <w:lang w:eastAsia="en-US"/>
        </w:rPr>
      </w:pPr>
      <w:r>
        <w:rPr>
          <w:noProof/>
        </w:rPr>
        <w:t>numcode</w:t>
      </w:r>
      <w:r>
        <w:rPr>
          <w:noProof/>
        </w:rPr>
        <w:tab/>
      </w:r>
      <w:r>
        <w:rPr>
          <w:noProof/>
        </w:rPr>
        <w:fldChar w:fldCharType="begin"/>
      </w:r>
      <w:r>
        <w:rPr>
          <w:noProof/>
        </w:rPr>
        <w:instrText xml:space="preserve"> PAGEREF _Toc26285302 \h </w:instrText>
      </w:r>
      <w:r>
        <w:rPr>
          <w:noProof/>
        </w:rPr>
      </w:r>
      <w:r>
        <w:rPr>
          <w:noProof/>
        </w:rPr>
        <w:fldChar w:fldCharType="separate"/>
      </w:r>
      <w:r>
        <w:rPr>
          <w:noProof/>
        </w:rPr>
        <w:t>7</w:t>
      </w:r>
      <w:r>
        <w:rPr>
          <w:noProof/>
        </w:rPr>
        <w:fldChar w:fldCharType="end"/>
      </w:r>
    </w:p>
    <w:p w14:paraId="0D3EA7D4" w14:textId="12FC0638" w:rsidR="001179B0" w:rsidRDefault="001179B0">
      <w:pPr>
        <w:pStyle w:val="TOC3"/>
        <w:tabs>
          <w:tab w:val="right" w:pos="9350"/>
        </w:tabs>
        <w:rPr>
          <w:noProof/>
          <w:sz w:val="24"/>
          <w:szCs w:val="24"/>
          <w:lang w:eastAsia="en-US"/>
        </w:rPr>
      </w:pPr>
      <w:r>
        <w:rPr>
          <w:noProof/>
        </w:rPr>
        <w:t>orgstart</w:t>
      </w:r>
      <w:r>
        <w:rPr>
          <w:noProof/>
        </w:rPr>
        <w:tab/>
      </w:r>
      <w:r>
        <w:rPr>
          <w:noProof/>
        </w:rPr>
        <w:fldChar w:fldCharType="begin"/>
      </w:r>
      <w:r>
        <w:rPr>
          <w:noProof/>
        </w:rPr>
        <w:instrText xml:space="preserve"> PAGEREF _Toc26285303 \h </w:instrText>
      </w:r>
      <w:r>
        <w:rPr>
          <w:noProof/>
        </w:rPr>
      </w:r>
      <w:r>
        <w:rPr>
          <w:noProof/>
        </w:rPr>
        <w:fldChar w:fldCharType="separate"/>
      </w:r>
      <w:r>
        <w:rPr>
          <w:noProof/>
        </w:rPr>
        <w:t>7</w:t>
      </w:r>
      <w:r>
        <w:rPr>
          <w:noProof/>
        </w:rPr>
        <w:fldChar w:fldCharType="end"/>
      </w:r>
    </w:p>
    <w:p w14:paraId="37B92571" w14:textId="2B409618" w:rsidR="001179B0" w:rsidRDefault="001179B0">
      <w:pPr>
        <w:pStyle w:val="TOC3"/>
        <w:tabs>
          <w:tab w:val="right" w:pos="9350"/>
        </w:tabs>
        <w:rPr>
          <w:noProof/>
          <w:sz w:val="24"/>
          <w:szCs w:val="24"/>
          <w:lang w:eastAsia="en-US"/>
        </w:rPr>
      </w:pPr>
      <w:r>
        <w:rPr>
          <w:noProof/>
        </w:rPr>
        <w:t>orgend</w:t>
      </w:r>
      <w:r>
        <w:rPr>
          <w:noProof/>
        </w:rPr>
        <w:tab/>
      </w:r>
      <w:r>
        <w:rPr>
          <w:noProof/>
        </w:rPr>
        <w:fldChar w:fldCharType="begin"/>
      </w:r>
      <w:r>
        <w:rPr>
          <w:noProof/>
        </w:rPr>
        <w:instrText xml:space="preserve"> PAGEREF _Toc26285304 \h </w:instrText>
      </w:r>
      <w:r>
        <w:rPr>
          <w:noProof/>
        </w:rPr>
      </w:r>
      <w:r>
        <w:rPr>
          <w:noProof/>
        </w:rPr>
        <w:fldChar w:fldCharType="separate"/>
      </w:r>
      <w:r>
        <w:rPr>
          <w:noProof/>
        </w:rPr>
        <w:t>7</w:t>
      </w:r>
      <w:r>
        <w:rPr>
          <w:noProof/>
        </w:rPr>
        <w:fldChar w:fldCharType="end"/>
      </w:r>
    </w:p>
    <w:p w14:paraId="54DE2715" w14:textId="211935BD" w:rsidR="001179B0" w:rsidRDefault="001179B0">
      <w:pPr>
        <w:pStyle w:val="TOC3"/>
        <w:tabs>
          <w:tab w:val="right" w:pos="9350"/>
        </w:tabs>
        <w:rPr>
          <w:noProof/>
          <w:sz w:val="24"/>
          <w:szCs w:val="24"/>
          <w:lang w:eastAsia="en-US"/>
        </w:rPr>
      </w:pPr>
      <w:r>
        <w:rPr>
          <w:noProof/>
        </w:rPr>
        <w:t>religion</w:t>
      </w:r>
      <w:r>
        <w:rPr>
          <w:noProof/>
        </w:rPr>
        <w:tab/>
      </w:r>
      <w:r>
        <w:rPr>
          <w:noProof/>
        </w:rPr>
        <w:fldChar w:fldCharType="begin"/>
      </w:r>
      <w:r>
        <w:rPr>
          <w:noProof/>
        </w:rPr>
        <w:instrText xml:space="preserve"> PAGEREF _Toc26285305 \h </w:instrText>
      </w:r>
      <w:r>
        <w:rPr>
          <w:noProof/>
        </w:rPr>
      </w:r>
      <w:r>
        <w:rPr>
          <w:noProof/>
        </w:rPr>
        <w:fldChar w:fldCharType="separate"/>
      </w:r>
      <w:r>
        <w:rPr>
          <w:noProof/>
        </w:rPr>
        <w:t>7</w:t>
      </w:r>
      <w:r>
        <w:rPr>
          <w:noProof/>
        </w:rPr>
        <w:fldChar w:fldCharType="end"/>
      </w:r>
    </w:p>
    <w:p w14:paraId="698E31F5" w14:textId="0DE4EF2E" w:rsidR="001179B0" w:rsidRDefault="001179B0">
      <w:pPr>
        <w:pStyle w:val="TOC3"/>
        <w:tabs>
          <w:tab w:val="right" w:pos="9350"/>
        </w:tabs>
        <w:rPr>
          <w:noProof/>
          <w:sz w:val="24"/>
          <w:szCs w:val="24"/>
          <w:lang w:eastAsia="en-US"/>
        </w:rPr>
      </w:pPr>
      <w:r>
        <w:rPr>
          <w:noProof/>
        </w:rPr>
        <w:t>secession</w:t>
      </w:r>
      <w:r>
        <w:rPr>
          <w:noProof/>
        </w:rPr>
        <w:tab/>
      </w:r>
      <w:r>
        <w:rPr>
          <w:noProof/>
        </w:rPr>
        <w:fldChar w:fldCharType="begin"/>
      </w:r>
      <w:r>
        <w:rPr>
          <w:noProof/>
        </w:rPr>
        <w:instrText xml:space="preserve"> PAGEREF _Toc26285306 \h </w:instrText>
      </w:r>
      <w:r>
        <w:rPr>
          <w:noProof/>
        </w:rPr>
      </w:r>
      <w:r>
        <w:rPr>
          <w:noProof/>
        </w:rPr>
        <w:fldChar w:fldCharType="separate"/>
      </w:r>
      <w:r>
        <w:rPr>
          <w:noProof/>
        </w:rPr>
        <w:t>7</w:t>
      </w:r>
      <w:r>
        <w:rPr>
          <w:noProof/>
        </w:rPr>
        <w:fldChar w:fldCharType="end"/>
      </w:r>
    </w:p>
    <w:p w14:paraId="0F1F8256" w14:textId="65D7EC92" w:rsidR="001179B0" w:rsidRDefault="001179B0">
      <w:pPr>
        <w:pStyle w:val="TOC3"/>
        <w:tabs>
          <w:tab w:val="right" w:pos="9350"/>
        </w:tabs>
        <w:rPr>
          <w:noProof/>
          <w:sz w:val="24"/>
          <w:szCs w:val="24"/>
          <w:lang w:eastAsia="en-US"/>
        </w:rPr>
      </w:pPr>
      <w:r>
        <w:rPr>
          <w:noProof/>
        </w:rPr>
        <w:t>side_a</w:t>
      </w:r>
      <w:r>
        <w:rPr>
          <w:noProof/>
        </w:rPr>
        <w:tab/>
      </w:r>
      <w:r>
        <w:rPr>
          <w:noProof/>
        </w:rPr>
        <w:fldChar w:fldCharType="begin"/>
      </w:r>
      <w:r>
        <w:rPr>
          <w:noProof/>
        </w:rPr>
        <w:instrText xml:space="preserve"> PAGEREF _Toc26285307 \h </w:instrText>
      </w:r>
      <w:r>
        <w:rPr>
          <w:noProof/>
        </w:rPr>
      </w:r>
      <w:r>
        <w:rPr>
          <w:noProof/>
        </w:rPr>
        <w:fldChar w:fldCharType="separate"/>
      </w:r>
      <w:r>
        <w:rPr>
          <w:noProof/>
        </w:rPr>
        <w:t>7</w:t>
      </w:r>
      <w:r>
        <w:rPr>
          <w:noProof/>
        </w:rPr>
        <w:fldChar w:fldCharType="end"/>
      </w:r>
    </w:p>
    <w:p w14:paraId="46D7DA29" w14:textId="53E55693" w:rsidR="001179B0" w:rsidRDefault="001179B0">
      <w:pPr>
        <w:pStyle w:val="TOC3"/>
        <w:tabs>
          <w:tab w:val="right" w:pos="9350"/>
        </w:tabs>
        <w:rPr>
          <w:noProof/>
          <w:sz w:val="24"/>
          <w:szCs w:val="24"/>
          <w:lang w:eastAsia="en-US"/>
        </w:rPr>
      </w:pPr>
      <w:r>
        <w:rPr>
          <w:noProof/>
        </w:rPr>
        <w:t>side_b_id</w:t>
      </w:r>
      <w:r>
        <w:rPr>
          <w:noProof/>
        </w:rPr>
        <w:tab/>
      </w:r>
      <w:r>
        <w:rPr>
          <w:noProof/>
        </w:rPr>
        <w:fldChar w:fldCharType="begin"/>
      </w:r>
      <w:r>
        <w:rPr>
          <w:noProof/>
        </w:rPr>
        <w:instrText xml:space="preserve"> PAGEREF _Toc26285308 \h </w:instrText>
      </w:r>
      <w:r>
        <w:rPr>
          <w:noProof/>
        </w:rPr>
      </w:r>
      <w:r>
        <w:rPr>
          <w:noProof/>
        </w:rPr>
        <w:fldChar w:fldCharType="separate"/>
      </w:r>
      <w:r>
        <w:rPr>
          <w:noProof/>
        </w:rPr>
        <w:t>7</w:t>
      </w:r>
      <w:r>
        <w:rPr>
          <w:noProof/>
        </w:rPr>
        <w:fldChar w:fldCharType="end"/>
      </w:r>
    </w:p>
    <w:p w14:paraId="61D92438" w14:textId="1EF7DBAC" w:rsidR="001179B0" w:rsidRDefault="001179B0">
      <w:pPr>
        <w:pStyle w:val="TOC3"/>
        <w:tabs>
          <w:tab w:val="right" w:pos="9350"/>
        </w:tabs>
        <w:rPr>
          <w:noProof/>
          <w:sz w:val="24"/>
          <w:szCs w:val="24"/>
          <w:lang w:eastAsia="en-US"/>
        </w:rPr>
      </w:pPr>
      <w:r>
        <w:rPr>
          <w:noProof/>
        </w:rPr>
        <w:t>year</w:t>
      </w:r>
      <w:r>
        <w:rPr>
          <w:noProof/>
        </w:rPr>
        <w:tab/>
      </w:r>
      <w:r>
        <w:rPr>
          <w:noProof/>
        </w:rPr>
        <w:fldChar w:fldCharType="begin"/>
      </w:r>
      <w:r>
        <w:rPr>
          <w:noProof/>
        </w:rPr>
        <w:instrText xml:space="preserve"> PAGEREF _Toc26285309 \h </w:instrText>
      </w:r>
      <w:r>
        <w:rPr>
          <w:noProof/>
        </w:rPr>
      </w:r>
      <w:r>
        <w:rPr>
          <w:noProof/>
        </w:rPr>
        <w:fldChar w:fldCharType="separate"/>
      </w:r>
      <w:r>
        <w:rPr>
          <w:noProof/>
        </w:rPr>
        <w:t>7</w:t>
      </w:r>
      <w:r>
        <w:rPr>
          <w:noProof/>
        </w:rPr>
        <w:fldChar w:fldCharType="end"/>
      </w:r>
    </w:p>
    <w:p w14:paraId="624F6390" w14:textId="29C55489" w:rsidR="001179B0" w:rsidRDefault="001179B0">
      <w:pPr>
        <w:pStyle w:val="TOC2"/>
        <w:rPr>
          <w:b w:val="0"/>
          <w:noProof/>
          <w:sz w:val="24"/>
          <w:szCs w:val="24"/>
          <w:lang w:eastAsia="en-US"/>
        </w:rPr>
      </w:pPr>
      <w:r w:rsidRPr="00FA006D">
        <w:rPr>
          <w:i/>
          <w:noProof/>
          <w:color w:val="808080" w:themeColor="background1" w:themeShade="80"/>
          <w:u w:val="single"/>
        </w:rPr>
        <w:t>Concession Variables (21):</w:t>
      </w:r>
      <w:r>
        <w:rPr>
          <w:noProof/>
        </w:rPr>
        <w:tab/>
      </w:r>
      <w:r>
        <w:rPr>
          <w:noProof/>
        </w:rPr>
        <w:fldChar w:fldCharType="begin"/>
      </w:r>
      <w:r>
        <w:rPr>
          <w:noProof/>
        </w:rPr>
        <w:instrText xml:space="preserve"> PAGEREF _Toc26285310 \h </w:instrText>
      </w:r>
      <w:r>
        <w:rPr>
          <w:noProof/>
        </w:rPr>
      </w:r>
      <w:r>
        <w:rPr>
          <w:noProof/>
        </w:rPr>
        <w:fldChar w:fldCharType="separate"/>
      </w:r>
      <w:r>
        <w:rPr>
          <w:noProof/>
        </w:rPr>
        <w:t>8</w:t>
      </w:r>
      <w:r>
        <w:rPr>
          <w:noProof/>
        </w:rPr>
        <w:fldChar w:fldCharType="end"/>
      </w:r>
    </w:p>
    <w:p w14:paraId="1AAB88BF" w14:textId="3EEF2DCD" w:rsidR="001179B0" w:rsidRDefault="001179B0">
      <w:pPr>
        <w:pStyle w:val="TOC3"/>
        <w:tabs>
          <w:tab w:val="right" w:pos="9350"/>
        </w:tabs>
        <w:rPr>
          <w:noProof/>
          <w:sz w:val="24"/>
          <w:szCs w:val="24"/>
          <w:lang w:eastAsia="en-US"/>
        </w:rPr>
      </w:pPr>
      <w:r>
        <w:rPr>
          <w:noProof/>
        </w:rPr>
        <w:t>concessimp</w:t>
      </w:r>
      <w:r>
        <w:rPr>
          <w:noProof/>
        </w:rPr>
        <w:tab/>
      </w:r>
      <w:r>
        <w:rPr>
          <w:noProof/>
        </w:rPr>
        <w:fldChar w:fldCharType="begin"/>
      </w:r>
      <w:r>
        <w:rPr>
          <w:noProof/>
        </w:rPr>
        <w:instrText xml:space="preserve"> PAGEREF _Toc26285311 \h </w:instrText>
      </w:r>
      <w:r>
        <w:rPr>
          <w:noProof/>
        </w:rPr>
      </w:r>
      <w:r>
        <w:rPr>
          <w:noProof/>
        </w:rPr>
        <w:fldChar w:fldCharType="separate"/>
      </w:r>
      <w:r>
        <w:rPr>
          <w:noProof/>
        </w:rPr>
        <w:t>8</w:t>
      </w:r>
      <w:r>
        <w:rPr>
          <w:noProof/>
        </w:rPr>
        <w:fldChar w:fldCharType="end"/>
      </w:r>
    </w:p>
    <w:p w14:paraId="41A9BD69" w14:textId="033B7CEA" w:rsidR="001179B0" w:rsidRDefault="001179B0">
      <w:pPr>
        <w:pStyle w:val="TOC3"/>
        <w:tabs>
          <w:tab w:val="right" w:pos="9350"/>
        </w:tabs>
        <w:rPr>
          <w:noProof/>
          <w:sz w:val="24"/>
          <w:szCs w:val="24"/>
          <w:lang w:eastAsia="en-US"/>
        </w:rPr>
      </w:pPr>
      <w:r>
        <w:rPr>
          <w:noProof/>
        </w:rPr>
        <w:t>concessions</w:t>
      </w:r>
      <w:r>
        <w:rPr>
          <w:noProof/>
        </w:rPr>
        <w:tab/>
      </w:r>
      <w:r>
        <w:rPr>
          <w:noProof/>
        </w:rPr>
        <w:fldChar w:fldCharType="begin"/>
      </w:r>
      <w:r>
        <w:rPr>
          <w:noProof/>
        </w:rPr>
        <w:instrText xml:space="preserve"> PAGEREF _Toc26285312 \h </w:instrText>
      </w:r>
      <w:r>
        <w:rPr>
          <w:noProof/>
        </w:rPr>
      </w:r>
      <w:r>
        <w:rPr>
          <w:noProof/>
        </w:rPr>
        <w:fldChar w:fldCharType="separate"/>
      </w:r>
      <w:r>
        <w:rPr>
          <w:noProof/>
        </w:rPr>
        <w:t>8</w:t>
      </w:r>
      <w:r>
        <w:rPr>
          <w:noProof/>
        </w:rPr>
        <w:fldChar w:fldCharType="end"/>
      </w:r>
    </w:p>
    <w:p w14:paraId="27D43D90" w14:textId="43C59348" w:rsidR="001179B0" w:rsidRDefault="001179B0">
      <w:pPr>
        <w:pStyle w:val="TOC3"/>
        <w:tabs>
          <w:tab w:val="right" w:pos="9350"/>
        </w:tabs>
        <w:rPr>
          <w:noProof/>
          <w:sz w:val="24"/>
          <w:szCs w:val="24"/>
          <w:lang w:eastAsia="en-US"/>
        </w:rPr>
      </w:pPr>
      <w:r>
        <w:rPr>
          <w:noProof/>
          <w:lang w:eastAsia="en-US"/>
        </w:rPr>
        <w:t>constitution</w:t>
      </w:r>
      <w:r>
        <w:rPr>
          <w:noProof/>
        </w:rPr>
        <w:tab/>
      </w:r>
      <w:r>
        <w:rPr>
          <w:noProof/>
        </w:rPr>
        <w:fldChar w:fldCharType="begin"/>
      </w:r>
      <w:r>
        <w:rPr>
          <w:noProof/>
        </w:rPr>
        <w:instrText xml:space="preserve"> PAGEREF _Toc26285313 \h </w:instrText>
      </w:r>
      <w:r>
        <w:rPr>
          <w:noProof/>
        </w:rPr>
      </w:r>
      <w:r>
        <w:rPr>
          <w:noProof/>
        </w:rPr>
        <w:fldChar w:fldCharType="separate"/>
      </w:r>
      <w:r>
        <w:rPr>
          <w:noProof/>
        </w:rPr>
        <w:t>8</w:t>
      </w:r>
      <w:r>
        <w:rPr>
          <w:noProof/>
        </w:rPr>
        <w:fldChar w:fldCharType="end"/>
      </w:r>
    </w:p>
    <w:p w14:paraId="144A7DAE" w14:textId="34738A83" w:rsidR="001179B0" w:rsidRDefault="001179B0">
      <w:pPr>
        <w:pStyle w:val="TOC3"/>
        <w:tabs>
          <w:tab w:val="right" w:pos="9350"/>
        </w:tabs>
        <w:rPr>
          <w:noProof/>
          <w:sz w:val="24"/>
          <w:szCs w:val="24"/>
          <w:lang w:eastAsia="en-US"/>
        </w:rPr>
      </w:pPr>
      <w:r>
        <w:rPr>
          <w:noProof/>
          <w:lang w:eastAsia="en-US"/>
        </w:rPr>
        <w:t>ctr_control</w:t>
      </w:r>
      <w:r>
        <w:rPr>
          <w:noProof/>
        </w:rPr>
        <w:tab/>
      </w:r>
      <w:r>
        <w:rPr>
          <w:noProof/>
        </w:rPr>
        <w:fldChar w:fldCharType="begin"/>
      </w:r>
      <w:r>
        <w:rPr>
          <w:noProof/>
        </w:rPr>
        <w:instrText xml:space="preserve"> PAGEREF _Toc26285314 \h </w:instrText>
      </w:r>
      <w:r>
        <w:rPr>
          <w:noProof/>
        </w:rPr>
      </w:r>
      <w:r>
        <w:rPr>
          <w:noProof/>
        </w:rPr>
        <w:fldChar w:fldCharType="separate"/>
      </w:r>
      <w:r>
        <w:rPr>
          <w:noProof/>
        </w:rPr>
        <w:t>8</w:t>
      </w:r>
      <w:r>
        <w:rPr>
          <w:noProof/>
        </w:rPr>
        <w:fldChar w:fldCharType="end"/>
      </w:r>
    </w:p>
    <w:p w14:paraId="08C430D0" w14:textId="761ABB4E" w:rsidR="001179B0" w:rsidRDefault="001179B0">
      <w:pPr>
        <w:pStyle w:val="TOC3"/>
        <w:tabs>
          <w:tab w:val="right" w:pos="9350"/>
        </w:tabs>
        <w:rPr>
          <w:noProof/>
          <w:sz w:val="24"/>
          <w:szCs w:val="24"/>
          <w:lang w:eastAsia="en-US"/>
        </w:rPr>
      </w:pPr>
      <w:r>
        <w:rPr>
          <w:noProof/>
          <w:lang w:eastAsia="en-US"/>
        </w:rPr>
        <w:t>ctr_partcontrol</w:t>
      </w:r>
      <w:r>
        <w:rPr>
          <w:noProof/>
        </w:rPr>
        <w:tab/>
      </w:r>
      <w:r>
        <w:rPr>
          <w:noProof/>
        </w:rPr>
        <w:fldChar w:fldCharType="begin"/>
      </w:r>
      <w:r>
        <w:rPr>
          <w:noProof/>
        </w:rPr>
        <w:instrText xml:space="preserve"> PAGEREF _Toc26285315 \h </w:instrText>
      </w:r>
      <w:r>
        <w:rPr>
          <w:noProof/>
        </w:rPr>
      </w:r>
      <w:r>
        <w:rPr>
          <w:noProof/>
        </w:rPr>
        <w:fldChar w:fldCharType="separate"/>
      </w:r>
      <w:r>
        <w:rPr>
          <w:noProof/>
        </w:rPr>
        <w:t>8</w:t>
      </w:r>
      <w:r>
        <w:rPr>
          <w:noProof/>
        </w:rPr>
        <w:fldChar w:fldCharType="end"/>
      </w:r>
    </w:p>
    <w:p w14:paraId="699162AB" w14:textId="21319E90" w:rsidR="001179B0" w:rsidRDefault="001179B0">
      <w:pPr>
        <w:pStyle w:val="TOC3"/>
        <w:tabs>
          <w:tab w:val="right" w:pos="9350"/>
        </w:tabs>
        <w:rPr>
          <w:noProof/>
          <w:sz w:val="24"/>
          <w:szCs w:val="24"/>
          <w:lang w:eastAsia="en-US"/>
        </w:rPr>
      </w:pPr>
      <w:r>
        <w:rPr>
          <w:noProof/>
          <w:lang w:eastAsia="en-US"/>
        </w:rPr>
        <w:t>ctr_rep</w:t>
      </w:r>
      <w:r>
        <w:rPr>
          <w:noProof/>
        </w:rPr>
        <w:tab/>
      </w:r>
      <w:r>
        <w:rPr>
          <w:noProof/>
        </w:rPr>
        <w:fldChar w:fldCharType="begin"/>
      </w:r>
      <w:r>
        <w:rPr>
          <w:noProof/>
        </w:rPr>
        <w:instrText xml:space="preserve"> PAGEREF _Toc26285316 \h </w:instrText>
      </w:r>
      <w:r>
        <w:rPr>
          <w:noProof/>
        </w:rPr>
      </w:r>
      <w:r>
        <w:rPr>
          <w:noProof/>
        </w:rPr>
        <w:fldChar w:fldCharType="separate"/>
      </w:r>
      <w:r>
        <w:rPr>
          <w:noProof/>
        </w:rPr>
        <w:t>8</w:t>
      </w:r>
      <w:r>
        <w:rPr>
          <w:noProof/>
        </w:rPr>
        <w:fldChar w:fldCharType="end"/>
      </w:r>
    </w:p>
    <w:p w14:paraId="0983226D" w14:textId="4CCBAA97" w:rsidR="001179B0" w:rsidRDefault="001179B0">
      <w:pPr>
        <w:pStyle w:val="TOC3"/>
        <w:tabs>
          <w:tab w:val="right" w:pos="9350"/>
        </w:tabs>
        <w:rPr>
          <w:noProof/>
          <w:sz w:val="24"/>
          <w:szCs w:val="24"/>
          <w:lang w:eastAsia="en-US"/>
        </w:rPr>
      </w:pPr>
      <w:r>
        <w:rPr>
          <w:noProof/>
          <w:lang w:eastAsia="en-US"/>
        </w:rPr>
        <w:t>culturalconcession</w:t>
      </w:r>
      <w:r>
        <w:rPr>
          <w:noProof/>
        </w:rPr>
        <w:tab/>
      </w:r>
      <w:r>
        <w:rPr>
          <w:noProof/>
        </w:rPr>
        <w:fldChar w:fldCharType="begin"/>
      </w:r>
      <w:r>
        <w:rPr>
          <w:noProof/>
        </w:rPr>
        <w:instrText xml:space="preserve"> PAGEREF _Toc26285317 \h </w:instrText>
      </w:r>
      <w:r>
        <w:rPr>
          <w:noProof/>
        </w:rPr>
      </w:r>
      <w:r>
        <w:rPr>
          <w:noProof/>
        </w:rPr>
        <w:fldChar w:fldCharType="separate"/>
      </w:r>
      <w:r>
        <w:rPr>
          <w:noProof/>
        </w:rPr>
        <w:t>8</w:t>
      </w:r>
      <w:r>
        <w:rPr>
          <w:noProof/>
        </w:rPr>
        <w:fldChar w:fldCharType="end"/>
      </w:r>
    </w:p>
    <w:p w14:paraId="06CC5D15" w14:textId="4D106221" w:rsidR="001179B0" w:rsidRDefault="001179B0">
      <w:pPr>
        <w:pStyle w:val="TOC3"/>
        <w:tabs>
          <w:tab w:val="right" w:pos="9350"/>
        </w:tabs>
        <w:rPr>
          <w:noProof/>
          <w:sz w:val="24"/>
          <w:szCs w:val="24"/>
          <w:lang w:eastAsia="en-US"/>
        </w:rPr>
      </w:pPr>
      <w:r>
        <w:rPr>
          <w:noProof/>
          <w:lang w:eastAsia="en-US"/>
        </w:rPr>
        <w:t>federal</w:t>
      </w:r>
      <w:r>
        <w:rPr>
          <w:noProof/>
        </w:rPr>
        <w:tab/>
      </w:r>
      <w:r>
        <w:rPr>
          <w:noProof/>
        </w:rPr>
        <w:fldChar w:fldCharType="begin"/>
      </w:r>
      <w:r>
        <w:rPr>
          <w:noProof/>
        </w:rPr>
        <w:instrText xml:space="preserve"> PAGEREF _Toc26285318 \h </w:instrText>
      </w:r>
      <w:r>
        <w:rPr>
          <w:noProof/>
        </w:rPr>
      </w:r>
      <w:r>
        <w:rPr>
          <w:noProof/>
        </w:rPr>
        <w:fldChar w:fldCharType="separate"/>
      </w:r>
      <w:r>
        <w:rPr>
          <w:noProof/>
        </w:rPr>
        <w:t>8</w:t>
      </w:r>
      <w:r>
        <w:rPr>
          <w:noProof/>
        </w:rPr>
        <w:fldChar w:fldCharType="end"/>
      </w:r>
    </w:p>
    <w:p w14:paraId="691BABEB" w14:textId="618680C9" w:rsidR="001179B0" w:rsidRDefault="001179B0">
      <w:pPr>
        <w:pStyle w:val="TOC3"/>
        <w:tabs>
          <w:tab w:val="right" w:pos="9350"/>
        </w:tabs>
        <w:rPr>
          <w:noProof/>
          <w:sz w:val="24"/>
          <w:szCs w:val="24"/>
          <w:lang w:eastAsia="en-US"/>
        </w:rPr>
      </w:pPr>
      <w:r>
        <w:rPr>
          <w:noProof/>
          <w:lang w:eastAsia="en-US"/>
        </w:rPr>
        <w:t>gov_admin</w:t>
      </w:r>
      <w:r>
        <w:rPr>
          <w:noProof/>
        </w:rPr>
        <w:tab/>
      </w:r>
      <w:r>
        <w:rPr>
          <w:noProof/>
        </w:rPr>
        <w:fldChar w:fldCharType="begin"/>
      </w:r>
      <w:r>
        <w:rPr>
          <w:noProof/>
        </w:rPr>
        <w:instrText xml:space="preserve"> PAGEREF _Toc26285319 \h </w:instrText>
      </w:r>
      <w:r>
        <w:rPr>
          <w:noProof/>
        </w:rPr>
      </w:r>
      <w:r>
        <w:rPr>
          <w:noProof/>
        </w:rPr>
        <w:fldChar w:fldCharType="separate"/>
      </w:r>
      <w:r>
        <w:rPr>
          <w:noProof/>
        </w:rPr>
        <w:t>8</w:t>
      </w:r>
      <w:r>
        <w:rPr>
          <w:noProof/>
        </w:rPr>
        <w:fldChar w:fldCharType="end"/>
      </w:r>
    </w:p>
    <w:p w14:paraId="659F4689" w14:textId="538866D7" w:rsidR="001179B0" w:rsidRDefault="001179B0">
      <w:pPr>
        <w:pStyle w:val="TOC3"/>
        <w:tabs>
          <w:tab w:val="right" w:pos="9350"/>
        </w:tabs>
        <w:rPr>
          <w:noProof/>
          <w:sz w:val="24"/>
          <w:szCs w:val="24"/>
          <w:lang w:eastAsia="en-US"/>
        </w:rPr>
      </w:pPr>
      <w:r>
        <w:rPr>
          <w:noProof/>
          <w:lang w:eastAsia="en-US"/>
        </w:rPr>
        <w:t>gov_culture</w:t>
      </w:r>
      <w:r>
        <w:rPr>
          <w:noProof/>
        </w:rPr>
        <w:tab/>
      </w:r>
      <w:r>
        <w:rPr>
          <w:noProof/>
        </w:rPr>
        <w:fldChar w:fldCharType="begin"/>
      </w:r>
      <w:r>
        <w:rPr>
          <w:noProof/>
        </w:rPr>
        <w:instrText xml:space="preserve"> PAGEREF _Toc26285320 \h </w:instrText>
      </w:r>
      <w:r>
        <w:rPr>
          <w:noProof/>
        </w:rPr>
      </w:r>
      <w:r>
        <w:rPr>
          <w:noProof/>
        </w:rPr>
        <w:fldChar w:fldCharType="separate"/>
      </w:r>
      <w:r>
        <w:rPr>
          <w:noProof/>
        </w:rPr>
        <w:t>9</w:t>
      </w:r>
      <w:r>
        <w:rPr>
          <w:noProof/>
        </w:rPr>
        <w:fldChar w:fldCharType="end"/>
      </w:r>
    </w:p>
    <w:p w14:paraId="2A61F2C0" w14:textId="37A6CD07" w:rsidR="001179B0" w:rsidRDefault="001179B0">
      <w:pPr>
        <w:pStyle w:val="TOC3"/>
        <w:tabs>
          <w:tab w:val="right" w:pos="9350"/>
        </w:tabs>
        <w:rPr>
          <w:noProof/>
          <w:sz w:val="24"/>
          <w:szCs w:val="24"/>
          <w:lang w:eastAsia="en-US"/>
        </w:rPr>
      </w:pPr>
      <w:r>
        <w:rPr>
          <w:noProof/>
          <w:lang w:eastAsia="en-US"/>
        </w:rPr>
        <w:t>gov_econ</w:t>
      </w:r>
      <w:r>
        <w:rPr>
          <w:noProof/>
        </w:rPr>
        <w:tab/>
      </w:r>
      <w:r>
        <w:rPr>
          <w:noProof/>
        </w:rPr>
        <w:fldChar w:fldCharType="begin"/>
      </w:r>
      <w:r>
        <w:rPr>
          <w:noProof/>
        </w:rPr>
        <w:instrText xml:space="preserve"> PAGEREF _Toc26285321 \h </w:instrText>
      </w:r>
      <w:r>
        <w:rPr>
          <w:noProof/>
        </w:rPr>
      </w:r>
      <w:r>
        <w:rPr>
          <w:noProof/>
        </w:rPr>
        <w:fldChar w:fldCharType="separate"/>
      </w:r>
      <w:r>
        <w:rPr>
          <w:noProof/>
        </w:rPr>
        <w:t>9</w:t>
      </w:r>
      <w:r>
        <w:rPr>
          <w:noProof/>
        </w:rPr>
        <w:fldChar w:fldCharType="end"/>
      </w:r>
    </w:p>
    <w:p w14:paraId="0AAA88B2" w14:textId="254C6B78" w:rsidR="001179B0" w:rsidRDefault="001179B0">
      <w:pPr>
        <w:pStyle w:val="TOC3"/>
        <w:tabs>
          <w:tab w:val="right" w:pos="9350"/>
        </w:tabs>
        <w:rPr>
          <w:noProof/>
          <w:sz w:val="24"/>
          <w:szCs w:val="24"/>
          <w:lang w:eastAsia="en-US"/>
        </w:rPr>
      </w:pPr>
      <w:r>
        <w:rPr>
          <w:noProof/>
          <w:lang w:eastAsia="en-US"/>
        </w:rPr>
        <w:t>gov_judicial</w:t>
      </w:r>
      <w:r>
        <w:rPr>
          <w:noProof/>
        </w:rPr>
        <w:tab/>
      </w:r>
      <w:r>
        <w:rPr>
          <w:noProof/>
        </w:rPr>
        <w:fldChar w:fldCharType="begin"/>
      </w:r>
      <w:r>
        <w:rPr>
          <w:noProof/>
        </w:rPr>
        <w:instrText xml:space="preserve"> PAGEREF _Toc26285322 \h </w:instrText>
      </w:r>
      <w:r>
        <w:rPr>
          <w:noProof/>
        </w:rPr>
      </w:r>
      <w:r>
        <w:rPr>
          <w:noProof/>
        </w:rPr>
        <w:fldChar w:fldCharType="separate"/>
      </w:r>
      <w:r>
        <w:rPr>
          <w:noProof/>
        </w:rPr>
        <w:t>9</w:t>
      </w:r>
      <w:r>
        <w:rPr>
          <w:noProof/>
        </w:rPr>
        <w:fldChar w:fldCharType="end"/>
      </w:r>
    </w:p>
    <w:p w14:paraId="4B4AB914" w14:textId="7537C151" w:rsidR="001179B0" w:rsidRDefault="001179B0">
      <w:pPr>
        <w:pStyle w:val="TOC3"/>
        <w:tabs>
          <w:tab w:val="right" w:pos="9350"/>
        </w:tabs>
        <w:rPr>
          <w:noProof/>
          <w:sz w:val="24"/>
          <w:szCs w:val="24"/>
          <w:lang w:eastAsia="en-US"/>
        </w:rPr>
      </w:pPr>
      <w:r>
        <w:rPr>
          <w:noProof/>
          <w:lang w:eastAsia="en-US"/>
        </w:rPr>
        <w:lastRenderedPageBreak/>
        <w:t>gov_polprocess</w:t>
      </w:r>
      <w:r>
        <w:rPr>
          <w:noProof/>
        </w:rPr>
        <w:tab/>
      </w:r>
      <w:r>
        <w:rPr>
          <w:noProof/>
        </w:rPr>
        <w:fldChar w:fldCharType="begin"/>
      </w:r>
      <w:r>
        <w:rPr>
          <w:noProof/>
        </w:rPr>
        <w:instrText xml:space="preserve"> PAGEREF _Toc26285323 \h </w:instrText>
      </w:r>
      <w:r>
        <w:rPr>
          <w:noProof/>
        </w:rPr>
      </w:r>
      <w:r>
        <w:rPr>
          <w:noProof/>
        </w:rPr>
        <w:fldChar w:fldCharType="separate"/>
      </w:r>
      <w:r>
        <w:rPr>
          <w:noProof/>
        </w:rPr>
        <w:t>9</w:t>
      </w:r>
      <w:r>
        <w:rPr>
          <w:noProof/>
        </w:rPr>
        <w:fldChar w:fldCharType="end"/>
      </w:r>
    </w:p>
    <w:p w14:paraId="0CAB18BF" w14:textId="7BA0924D" w:rsidR="001179B0" w:rsidRDefault="001179B0">
      <w:pPr>
        <w:pStyle w:val="TOC3"/>
        <w:tabs>
          <w:tab w:val="right" w:pos="9350"/>
        </w:tabs>
        <w:rPr>
          <w:noProof/>
          <w:sz w:val="24"/>
          <w:szCs w:val="24"/>
          <w:lang w:eastAsia="en-US"/>
        </w:rPr>
      </w:pPr>
      <w:r>
        <w:rPr>
          <w:noProof/>
          <w:lang w:eastAsia="en-US"/>
        </w:rPr>
        <w:t>institutionalized</w:t>
      </w:r>
      <w:r>
        <w:rPr>
          <w:noProof/>
        </w:rPr>
        <w:tab/>
      </w:r>
      <w:r>
        <w:rPr>
          <w:noProof/>
        </w:rPr>
        <w:fldChar w:fldCharType="begin"/>
      </w:r>
      <w:r>
        <w:rPr>
          <w:noProof/>
        </w:rPr>
        <w:instrText xml:space="preserve"> PAGEREF _Toc26285324 \h </w:instrText>
      </w:r>
      <w:r>
        <w:rPr>
          <w:noProof/>
        </w:rPr>
      </w:r>
      <w:r>
        <w:rPr>
          <w:noProof/>
        </w:rPr>
        <w:fldChar w:fldCharType="separate"/>
      </w:r>
      <w:r>
        <w:rPr>
          <w:noProof/>
        </w:rPr>
        <w:t>9</w:t>
      </w:r>
      <w:r>
        <w:rPr>
          <w:noProof/>
        </w:rPr>
        <w:fldChar w:fldCharType="end"/>
      </w:r>
    </w:p>
    <w:p w14:paraId="1AE1211E" w14:textId="1A52D97E" w:rsidR="001179B0" w:rsidRDefault="001179B0">
      <w:pPr>
        <w:pStyle w:val="TOC3"/>
        <w:tabs>
          <w:tab w:val="right" w:pos="9350"/>
        </w:tabs>
        <w:rPr>
          <w:noProof/>
          <w:sz w:val="24"/>
          <w:szCs w:val="24"/>
          <w:lang w:eastAsia="en-US"/>
        </w:rPr>
      </w:pPr>
      <w:r w:rsidRPr="00FA006D">
        <w:rPr>
          <w:noProof/>
          <w:lang w:eastAsia="en-US"/>
        </w:rPr>
        <w:t>landtransfer</w:t>
      </w:r>
      <w:r>
        <w:rPr>
          <w:noProof/>
        </w:rPr>
        <w:tab/>
      </w:r>
      <w:r>
        <w:rPr>
          <w:noProof/>
        </w:rPr>
        <w:fldChar w:fldCharType="begin"/>
      </w:r>
      <w:r>
        <w:rPr>
          <w:noProof/>
        </w:rPr>
        <w:instrText xml:space="preserve"> PAGEREF _Toc26285325 \h </w:instrText>
      </w:r>
      <w:r>
        <w:rPr>
          <w:noProof/>
        </w:rPr>
      </w:r>
      <w:r>
        <w:rPr>
          <w:noProof/>
        </w:rPr>
        <w:fldChar w:fldCharType="separate"/>
      </w:r>
      <w:r>
        <w:rPr>
          <w:noProof/>
        </w:rPr>
        <w:t>9</w:t>
      </w:r>
      <w:r>
        <w:rPr>
          <w:noProof/>
        </w:rPr>
        <w:fldChar w:fldCharType="end"/>
      </w:r>
    </w:p>
    <w:p w14:paraId="49C04B8C" w14:textId="23921AD9" w:rsidR="001179B0" w:rsidRDefault="001179B0">
      <w:pPr>
        <w:pStyle w:val="TOC3"/>
        <w:tabs>
          <w:tab w:val="right" w:pos="9350"/>
        </w:tabs>
        <w:rPr>
          <w:noProof/>
          <w:sz w:val="24"/>
          <w:szCs w:val="24"/>
          <w:lang w:eastAsia="en-US"/>
        </w:rPr>
      </w:pPr>
      <w:r w:rsidRPr="00FA006D">
        <w:rPr>
          <w:noProof/>
        </w:rPr>
        <w:t>legislation</w:t>
      </w:r>
      <w:r>
        <w:rPr>
          <w:noProof/>
        </w:rPr>
        <w:tab/>
      </w:r>
      <w:r>
        <w:rPr>
          <w:noProof/>
        </w:rPr>
        <w:fldChar w:fldCharType="begin"/>
      </w:r>
      <w:r>
        <w:rPr>
          <w:noProof/>
        </w:rPr>
        <w:instrText xml:space="preserve"> PAGEREF _Toc26285326 \h </w:instrText>
      </w:r>
      <w:r>
        <w:rPr>
          <w:noProof/>
        </w:rPr>
      </w:r>
      <w:r>
        <w:rPr>
          <w:noProof/>
        </w:rPr>
        <w:fldChar w:fldCharType="separate"/>
      </w:r>
      <w:r>
        <w:rPr>
          <w:noProof/>
        </w:rPr>
        <w:t>9</w:t>
      </w:r>
      <w:r>
        <w:rPr>
          <w:noProof/>
        </w:rPr>
        <w:fldChar w:fldCharType="end"/>
      </w:r>
    </w:p>
    <w:p w14:paraId="711F16EB" w14:textId="11A7E377" w:rsidR="001179B0" w:rsidRDefault="001179B0">
      <w:pPr>
        <w:pStyle w:val="TOC3"/>
        <w:tabs>
          <w:tab w:val="right" w:pos="9350"/>
        </w:tabs>
        <w:rPr>
          <w:noProof/>
          <w:sz w:val="24"/>
          <w:szCs w:val="24"/>
          <w:lang w:eastAsia="en-US"/>
        </w:rPr>
      </w:pPr>
      <w:r>
        <w:rPr>
          <w:noProof/>
          <w:lang w:eastAsia="en-US"/>
        </w:rPr>
        <w:t>localgov_add</w:t>
      </w:r>
      <w:r>
        <w:rPr>
          <w:noProof/>
        </w:rPr>
        <w:tab/>
      </w:r>
      <w:r>
        <w:rPr>
          <w:noProof/>
        </w:rPr>
        <w:fldChar w:fldCharType="begin"/>
      </w:r>
      <w:r>
        <w:rPr>
          <w:noProof/>
        </w:rPr>
        <w:instrText xml:space="preserve"> PAGEREF _Toc26285327 \h </w:instrText>
      </w:r>
      <w:r>
        <w:rPr>
          <w:noProof/>
        </w:rPr>
      </w:r>
      <w:r>
        <w:rPr>
          <w:noProof/>
        </w:rPr>
        <w:fldChar w:fldCharType="separate"/>
      </w:r>
      <w:r>
        <w:rPr>
          <w:noProof/>
        </w:rPr>
        <w:t>9</w:t>
      </w:r>
      <w:r>
        <w:rPr>
          <w:noProof/>
        </w:rPr>
        <w:fldChar w:fldCharType="end"/>
      </w:r>
    </w:p>
    <w:p w14:paraId="50BF2623" w14:textId="567DF7D2" w:rsidR="001179B0" w:rsidRDefault="001179B0">
      <w:pPr>
        <w:pStyle w:val="TOC3"/>
        <w:tabs>
          <w:tab w:val="right" w:pos="9350"/>
        </w:tabs>
        <w:rPr>
          <w:noProof/>
          <w:sz w:val="24"/>
          <w:szCs w:val="24"/>
          <w:lang w:eastAsia="en-US"/>
        </w:rPr>
      </w:pPr>
      <w:r>
        <w:rPr>
          <w:noProof/>
          <w:lang w:eastAsia="en-US"/>
        </w:rPr>
        <w:t>partition</w:t>
      </w:r>
      <w:r>
        <w:rPr>
          <w:noProof/>
        </w:rPr>
        <w:tab/>
      </w:r>
      <w:r>
        <w:rPr>
          <w:noProof/>
        </w:rPr>
        <w:fldChar w:fldCharType="begin"/>
      </w:r>
      <w:r>
        <w:rPr>
          <w:noProof/>
        </w:rPr>
        <w:instrText xml:space="preserve"> PAGEREF _Toc26285328 \h </w:instrText>
      </w:r>
      <w:r>
        <w:rPr>
          <w:noProof/>
        </w:rPr>
      </w:r>
      <w:r>
        <w:rPr>
          <w:noProof/>
        </w:rPr>
        <w:fldChar w:fldCharType="separate"/>
      </w:r>
      <w:r>
        <w:rPr>
          <w:noProof/>
        </w:rPr>
        <w:t>9</w:t>
      </w:r>
      <w:r>
        <w:rPr>
          <w:noProof/>
        </w:rPr>
        <w:fldChar w:fldCharType="end"/>
      </w:r>
    </w:p>
    <w:p w14:paraId="5026F4CA" w14:textId="0E22EAD5" w:rsidR="001179B0" w:rsidRDefault="001179B0">
      <w:pPr>
        <w:pStyle w:val="TOC3"/>
        <w:tabs>
          <w:tab w:val="right" w:pos="9350"/>
        </w:tabs>
        <w:rPr>
          <w:noProof/>
          <w:sz w:val="24"/>
          <w:szCs w:val="24"/>
          <w:lang w:eastAsia="en-US"/>
        </w:rPr>
      </w:pPr>
      <w:r>
        <w:rPr>
          <w:noProof/>
          <w:lang w:eastAsia="en-US"/>
        </w:rPr>
        <w:t>politicalconcession</w:t>
      </w:r>
      <w:r>
        <w:rPr>
          <w:noProof/>
        </w:rPr>
        <w:tab/>
      </w:r>
      <w:r>
        <w:rPr>
          <w:noProof/>
        </w:rPr>
        <w:fldChar w:fldCharType="begin"/>
      </w:r>
      <w:r>
        <w:rPr>
          <w:noProof/>
        </w:rPr>
        <w:instrText xml:space="preserve"> PAGEREF _Toc26285329 \h </w:instrText>
      </w:r>
      <w:r>
        <w:rPr>
          <w:noProof/>
        </w:rPr>
      </w:r>
      <w:r>
        <w:rPr>
          <w:noProof/>
        </w:rPr>
        <w:fldChar w:fldCharType="separate"/>
      </w:r>
      <w:r>
        <w:rPr>
          <w:noProof/>
        </w:rPr>
        <w:t>9</w:t>
      </w:r>
      <w:r>
        <w:rPr>
          <w:noProof/>
        </w:rPr>
        <w:fldChar w:fldCharType="end"/>
      </w:r>
    </w:p>
    <w:p w14:paraId="0189CEB1" w14:textId="6C57AD2A" w:rsidR="001179B0" w:rsidRDefault="001179B0">
      <w:pPr>
        <w:pStyle w:val="TOC3"/>
        <w:tabs>
          <w:tab w:val="right" w:pos="9350"/>
        </w:tabs>
        <w:rPr>
          <w:noProof/>
          <w:sz w:val="24"/>
          <w:szCs w:val="24"/>
          <w:lang w:eastAsia="en-US"/>
        </w:rPr>
      </w:pPr>
      <w:r w:rsidRPr="00FA006D">
        <w:rPr>
          <w:noProof/>
        </w:rPr>
        <w:t>protection</w:t>
      </w:r>
      <w:r>
        <w:rPr>
          <w:noProof/>
        </w:rPr>
        <w:tab/>
      </w:r>
      <w:r>
        <w:rPr>
          <w:noProof/>
        </w:rPr>
        <w:fldChar w:fldCharType="begin"/>
      </w:r>
      <w:r>
        <w:rPr>
          <w:noProof/>
        </w:rPr>
        <w:instrText xml:space="preserve"> PAGEREF _Toc26285330 \h </w:instrText>
      </w:r>
      <w:r>
        <w:rPr>
          <w:noProof/>
        </w:rPr>
      </w:r>
      <w:r>
        <w:rPr>
          <w:noProof/>
        </w:rPr>
        <w:fldChar w:fldCharType="separate"/>
      </w:r>
      <w:r>
        <w:rPr>
          <w:noProof/>
        </w:rPr>
        <w:t>9</w:t>
      </w:r>
      <w:r>
        <w:rPr>
          <w:noProof/>
        </w:rPr>
        <w:fldChar w:fldCharType="end"/>
      </w:r>
    </w:p>
    <w:p w14:paraId="1ECAFF98" w14:textId="5B0A07E1" w:rsidR="001179B0" w:rsidRDefault="001179B0">
      <w:pPr>
        <w:pStyle w:val="TOC3"/>
        <w:tabs>
          <w:tab w:val="right" w:pos="9350"/>
        </w:tabs>
        <w:rPr>
          <w:noProof/>
          <w:sz w:val="24"/>
          <w:szCs w:val="24"/>
          <w:lang w:eastAsia="en-US"/>
        </w:rPr>
      </w:pPr>
      <w:r>
        <w:rPr>
          <w:noProof/>
          <w:lang w:eastAsia="en-US"/>
        </w:rPr>
        <w:t>separation</w:t>
      </w:r>
      <w:r>
        <w:rPr>
          <w:noProof/>
        </w:rPr>
        <w:tab/>
      </w:r>
      <w:r>
        <w:rPr>
          <w:noProof/>
        </w:rPr>
        <w:fldChar w:fldCharType="begin"/>
      </w:r>
      <w:r>
        <w:rPr>
          <w:noProof/>
        </w:rPr>
        <w:instrText xml:space="preserve"> PAGEREF _Toc26285331 \h </w:instrText>
      </w:r>
      <w:r>
        <w:rPr>
          <w:noProof/>
        </w:rPr>
      </w:r>
      <w:r>
        <w:rPr>
          <w:noProof/>
        </w:rPr>
        <w:fldChar w:fldCharType="separate"/>
      </w:r>
      <w:r>
        <w:rPr>
          <w:noProof/>
        </w:rPr>
        <w:t>9</w:t>
      </w:r>
      <w:r>
        <w:rPr>
          <w:noProof/>
        </w:rPr>
        <w:fldChar w:fldCharType="end"/>
      </w:r>
    </w:p>
    <w:p w14:paraId="6CBC32E6" w14:textId="7F649AA1" w:rsidR="001179B0" w:rsidRDefault="001179B0">
      <w:pPr>
        <w:pStyle w:val="TOC2"/>
        <w:rPr>
          <w:b w:val="0"/>
          <w:noProof/>
          <w:sz w:val="24"/>
          <w:szCs w:val="24"/>
          <w:lang w:eastAsia="en-US"/>
        </w:rPr>
      </w:pPr>
      <w:r w:rsidRPr="00FA006D">
        <w:rPr>
          <w:i/>
          <w:noProof/>
          <w:color w:val="808080" w:themeColor="background1" w:themeShade="80"/>
          <w:u w:val="single"/>
        </w:rPr>
        <w:t>GTD Terrorism Event Variables (9):</w:t>
      </w:r>
      <w:r>
        <w:rPr>
          <w:noProof/>
        </w:rPr>
        <w:tab/>
      </w:r>
      <w:r>
        <w:rPr>
          <w:noProof/>
        </w:rPr>
        <w:fldChar w:fldCharType="begin"/>
      </w:r>
      <w:r>
        <w:rPr>
          <w:noProof/>
        </w:rPr>
        <w:instrText xml:space="preserve"> PAGEREF _Toc26285332 \h </w:instrText>
      </w:r>
      <w:r>
        <w:rPr>
          <w:noProof/>
        </w:rPr>
      </w:r>
      <w:r>
        <w:rPr>
          <w:noProof/>
        </w:rPr>
        <w:fldChar w:fldCharType="separate"/>
      </w:r>
      <w:r>
        <w:rPr>
          <w:noProof/>
        </w:rPr>
        <w:t>10</w:t>
      </w:r>
      <w:r>
        <w:rPr>
          <w:noProof/>
        </w:rPr>
        <w:fldChar w:fldCharType="end"/>
      </w:r>
    </w:p>
    <w:p w14:paraId="0AF98E3E" w14:textId="53C971D2" w:rsidR="001179B0" w:rsidRDefault="001179B0">
      <w:pPr>
        <w:pStyle w:val="TOC3"/>
        <w:tabs>
          <w:tab w:val="right" w:pos="9350"/>
        </w:tabs>
        <w:rPr>
          <w:noProof/>
          <w:sz w:val="24"/>
          <w:szCs w:val="24"/>
          <w:lang w:eastAsia="en-US"/>
        </w:rPr>
      </w:pPr>
      <w:r>
        <w:rPr>
          <w:noProof/>
        </w:rPr>
        <w:t>attacktype1</w:t>
      </w:r>
      <w:r>
        <w:rPr>
          <w:noProof/>
        </w:rPr>
        <w:tab/>
      </w:r>
      <w:r>
        <w:rPr>
          <w:noProof/>
        </w:rPr>
        <w:fldChar w:fldCharType="begin"/>
      </w:r>
      <w:r>
        <w:rPr>
          <w:noProof/>
        </w:rPr>
        <w:instrText xml:space="preserve"> PAGEREF _Toc26285333 \h </w:instrText>
      </w:r>
      <w:r>
        <w:rPr>
          <w:noProof/>
        </w:rPr>
      </w:r>
      <w:r>
        <w:rPr>
          <w:noProof/>
        </w:rPr>
        <w:fldChar w:fldCharType="separate"/>
      </w:r>
      <w:r>
        <w:rPr>
          <w:noProof/>
        </w:rPr>
        <w:t>10</w:t>
      </w:r>
      <w:r>
        <w:rPr>
          <w:noProof/>
        </w:rPr>
        <w:fldChar w:fldCharType="end"/>
      </w:r>
    </w:p>
    <w:p w14:paraId="22D292F4" w14:textId="0D68C022" w:rsidR="001179B0" w:rsidRDefault="001179B0">
      <w:pPr>
        <w:pStyle w:val="TOC3"/>
        <w:tabs>
          <w:tab w:val="right" w:pos="9350"/>
        </w:tabs>
        <w:rPr>
          <w:noProof/>
          <w:sz w:val="24"/>
          <w:szCs w:val="24"/>
          <w:lang w:eastAsia="en-US"/>
        </w:rPr>
      </w:pPr>
      <w:r>
        <w:rPr>
          <w:noProof/>
        </w:rPr>
        <w:t>civtarg</w:t>
      </w:r>
      <w:r>
        <w:rPr>
          <w:noProof/>
        </w:rPr>
        <w:tab/>
      </w:r>
      <w:r>
        <w:rPr>
          <w:noProof/>
        </w:rPr>
        <w:fldChar w:fldCharType="begin"/>
      </w:r>
      <w:r>
        <w:rPr>
          <w:noProof/>
        </w:rPr>
        <w:instrText xml:space="preserve"> PAGEREF _Toc26285334 \h </w:instrText>
      </w:r>
      <w:r>
        <w:rPr>
          <w:noProof/>
        </w:rPr>
      </w:r>
      <w:r>
        <w:rPr>
          <w:noProof/>
        </w:rPr>
        <w:fldChar w:fldCharType="separate"/>
      </w:r>
      <w:r>
        <w:rPr>
          <w:noProof/>
        </w:rPr>
        <w:t>11</w:t>
      </w:r>
      <w:r>
        <w:rPr>
          <w:noProof/>
        </w:rPr>
        <w:fldChar w:fldCharType="end"/>
      </w:r>
    </w:p>
    <w:p w14:paraId="035C577D" w14:textId="7FEBD6DD" w:rsidR="001179B0" w:rsidRDefault="001179B0">
      <w:pPr>
        <w:pStyle w:val="TOC3"/>
        <w:tabs>
          <w:tab w:val="right" w:pos="9350"/>
        </w:tabs>
        <w:rPr>
          <w:noProof/>
          <w:sz w:val="24"/>
          <w:szCs w:val="24"/>
          <w:lang w:eastAsia="en-US"/>
        </w:rPr>
      </w:pPr>
      <w:r>
        <w:rPr>
          <w:noProof/>
        </w:rPr>
        <w:t>gtdterrevent</w:t>
      </w:r>
      <w:r>
        <w:rPr>
          <w:noProof/>
        </w:rPr>
        <w:tab/>
      </w:r>
      <w:r>
        <w:rPr>
          <w:noProof/>
        </w:rPr>
        <w:fldChar w:fldCharType="begin"/>
      </w:r>
      <w:r>
        <w:rPr>
          <w:noProof/>
        </w:rPr>
        <w:instrText xml:space="preserve"> PAGEREF _Toc26285335 \h </w:instrText>
      </w:r>
      <w:r>
        <w:rPr>
          <w:noProof/>
        </w:rPr>
      </w:r>
      <w:r>
        <w:rPr>
          <w:noProof/>
        </w:rPr>
        <w:fldChar w:fldCharType="separate"/>
      </w:r>
      <w:r>
        <w:rPr>
          <w:noProof/>
        </w:rPr>
        <w:t>11</w:t>
      </w:r>
      <w:r>
        <w:rPr>
          <w:noProof/>
        </w:rPr>
        <w:fldChar w:fldCharType="end"/>
      </w:r>
    </w:p>
    <w:p w14:paraId="0894F669" w14:textId="6ABA3595" w:rsidR="001179B0" w:rsidRDefault="001179B0">
      <w:pPr>
        <w:pStyle w:val="TOC3"/>
        <w:tabs>
          <w:tab w:val="right" w:pos="9350"/>
        </w:tabs>
        <w:rPr>
          <w:noProof/>
          <w:sz w:val="24"/>
          <w:szCs w:val="24"/>
          <w:lang w:eastAsia="en-US"/>
        </w:rPr>
      </w:pPr>
      <w:r>
        <w:rPr>
          <w:noProof/>
        </w:rPr>
        <w:t>gtdterrevent_dum</w:t>
      </w:r>
      <w:r>
        <w:rPr>
          <w:noProof/>
        </w:rPr>
        <w:tab/>
      </w:r>
      <w:r>
        <w:rPr>
          <w:noProof/>
        </w:rPr>
        <w:fldChar w:fldCharType="begin"/>
      </w:r>
      <w:r>
        <w:rPr>
          <w:noProof/>
        </w:rPr>
        <w:instrText xml:space="preserve"> PAGEREF _Toc26285336 \h </w:instrText>
      </w:r>
      <w:r>
        <w:rPr>
          <w:noProof/>
        </w:rPr>
      </w:r>
      <w:r>
        <w:rPr>
          <w:noProof/>
        </w:rPr>
        <w:fldChar w:fldCharType="separate"/>
      </w:r>
      <w:r>
        <w:rPr>
          <w:noProof/>
        </w:rPr>
        <w:t>11</w:t>
      </w:r>
      <w:r>
        <w:rPr>
          <w:noProof/>
        </w:rPr>
        <w:fldChar w:fldCharType="end"/>
      </w:r>
    </w:p>
    <w:p w14:paraId="55BDBCC3" w14:textId="5D6E0902" w:rsidR="001179B0" w:rsidRDefault="001179B0">
      <w:pPr>
        <w:pStyle w:val="TOC3"/>
        <w:tabs>
          <w:tab w:val="right" w:pos="9350"/>
        </w:tabs>
        <w:rPr>
          <w:noProof/>
          <w:sz w:val="24"/>
          <w:szCs w:val="24"/>
          <w:lang w:eastAsia="en-US"/>
        </w:rPr>
      </w:pPr>
      <w:r>
        <w:rPr>
          <w:noProof/>
        </w:rPr>
        <w:t>nkill</w:t>
      </w:r>
      <w:r>
        <w:rPr>
          <w:noProof/>
        </w:rPr>
        <w:tab/>
      </w:r>
      <w:r>
        <w:rPr>
          <w:noProof/>
        </w:rPr>
        <w:fldChar w:fldCharType="begin"/>
      </w:r>
      <w:r>
        <w:rPr>
          <w:noProof/>
        </w:rPr>
        <w:instrText xml:space="preserve"> PAGEREF _Toc26285337 \h </w:instrText>
      </w:r>
      <w:r>
        <w:rPr>
          <w:noProof/>
        </w:rPr>
      </w:r>
      <w:r>
        <w:rPr>
          <w:noProof/>
        </w:rPr>
        <w:fldChar w:fldCharType="separate"/>
      </w:r>
      <w:r>
        <w:rPr>
          <w:noProof/>
        </w:rPr>
        <w:t>11</w:t>
      </w:r>
      <w:r>
        <w:rPr>
          <w:noProof/>
        </w:rPr>
        <w:fldChar w:fldCharType="end"/>
      </w:r>
    </w:p>
    <w:p w14:paraId="6AFF5B88" w14:textId="13FB2B05" w:rsidR="001179B0" w:rsidRDefault="001179B0">
      <w:pPr>
        <w:pStyle w:val="TOC3"/>
        <w:tabs>
          <w:tab w:val="right" w:pos="9350"/>
        </w:tabs>
        <w:rPr>
          <w:noProof/>
          <w:sz w:val="24"/>
          <w:szCs w:val="24"/>
          <w:lang w:eastAsia="en-US"/>
        </w:rPr>
      </w:pPr>
      <w:r>
        <w:rPr>
          <w:noProof/>
        </w:rPr>
        <w:t>success</w:t>
      </w:r>
      <w:r>
        <w:rPr>
          <w:noProof/>
        </w:rPr>
        <w:tab/>
      </w:r>
      <w:r>
        <w:rPr>
          <w:noProof/>
        </w:rPr>
        <w:fldChar w:fldCharType="begin"/>
      </w:r>
      <w:r>
        <w:rPr>
          <w:noProof/>
        </w:rPr>
        <w:instrText xml:space="preserve"> PAGEREF _Toc26285338 \h </w:instrText>
      </w:r>
      <w:r>
        <w:rPr>
          <w:noProof/>
        </w:rPr>
      </w:r>
      <w:r>
        <w:rPr>
          <w:noProof/>
        </w:rPr>
        <w:fldChar w:fldCharType="separate"/>
      </w:r>
      <w:r>
        <w:rPr>
          <w:noProof/>
        </w:rPr>
        <w:t>11</w:t>
      </w:r>
      <w:r>
        <w:rPr>
          <w:noProof/>
        </w:rPr>
        <w:fldChar w:fldCharType="end"/>
      </w:r>
    </w:p>
    <w:p w14:paraId="61675050" w14:textId="3395946E" w:rsidR="001179B0" w:rsidRDefault="001179B0">
      <w:pPr>
        <w:pStyle w:val="TOC3"/>
        <w:tabs>
          <w:tab w:val="right" w:pos="9350"/>
        </w:tabs>
        <w:rPr>
          <w:noProof/>
          <w:sz w:val="24"/>
          <w:szCs w:val="24"/>
          <w:lang w:eastAsia="en-US"/>
        </w:rPr>
      </w:pPr>
      <w:r>
        <w:rPr>
          <w:noProof/>
        </w:rPr>
        <w:t>suicide</w:t>
      </w:r>
      <w:r>
        <w:rPr>
          <w:noProof/>
        </w:rPr>
        <w:tab/>
      </w:r>
      <w:r>
        <w:rPr>
          <w:noProof/>
        </w:rPr>
        <w:fldChar w:fldCharType="begin"/>
      </w:r>
      <w:r>
        <w:rPr>
          <w:noProof/>
        </w:rPr>
        <w:instrText xml:space="preserve"> PAGEREF _Toc26285339 \h </w:instrText>
      </w:r>
      <w:r>
        <w:rPr>
          <w:noProof/>
        </w:rPr>
      </w:r>
      <w:r>
        <w:rPr>
          <w:noProof/>
        </w:rPr>
        <w:fldChar w:fldCharType="separate"/>
      </w:r>
      <w:r>
        <w:rPr>
          <w:noProof/>
        </w:rPr>
        <w:t>12</w:t>
      </w:r>
      <w:r>
        <w:rPr>
          <w:noProof/>
        </w:rPr>
        <w:fldChar w:fldCharType="end"/>
      </w:r>
    </w:p>
    <w:p w14:paraId="5380FA15" w14:textId="34FD4D22" w:rsidR="001179B0" w:rsidRDefault="001179B0">
      <w:pPr>
        <w:pStyle w:val="TOC3"/>
        <w:tabs>
          <w:tab w:val="right" w:pos="9350"/>
        </w:tabs>
        <w:rPr>
          <w:noProof/>
          <w:sz w:val="24"/>
          <w:szCs w:val="24"/>
          <w:lang w:eastAsia="en-US"/>
        </w:rPr>
      </w:pPr>
      <w:r>
        <w:rPr>
          <w:noProof/>
        </w:rPr>
        <w:t>targtype</w:t>
      </w:r>
      <w:r>
        <w:rPr>
          <w:noProof/>
        </w:rPr>
        <w:tab/>
      </w:r>
      <w:r>
        <w:rPr>
          <w:noProof/>
        </w:rPr>
        <w:fldChar w:fldCharType="begin"/>
      </w:r>
      <w:r>
        <w:rPr>
          <w:noProof/>
        </w:rPr>
        <w:instrText xml:space="preserve"> PAGEREF _Toc26285340 \h </w:instrText>
      </w:r>
      <w:r>
        <w:rPr>
          <w:noProof/>
        </w:rPr>
      </w:r>
      <w:r>
        <w:rPr>
          <w:noProof/>
        </w:rPr>
        <w:fldChar w:fldCharType="separate"/>
      </w:r>
      <w:r>
        <w:rPr>
          <w:noProof/>
        </w:rPr>
        <w:t>12</w:t>
      </w:r>
      <w:r>
        <w:rPr>
          <w:noProof/>
        </w:rPr>
        <w:fldChar w:fldCharType="end"/>
      </w:r>
    </w:p>
    <w:p w14:paraId="1606DC7C" w14:textId="0BAA58F1" w:rsidR="001179B0" w:rsidRDefault="001179B0">
      <w:pPr>
        <w:pStyle w:val="TOC3"/>
        <w:tabs>
          <w:tab w:val="right" w:pos="9350"/>
        </w:tabs>
        <w:rPr>
          <w:noProof/>
          <w:sz w:val="24"/>
          <w:szCs w:val="24"/>
          <w:lang w:eastAsia="en-US"/>
        </w:rPr>
      </w:pPr>
      <w:r>
        <w:rPr>
          <w:noProof/>
        </w:rPr>
        <w:t>statetarg</w:t>
      </w:r>
      <w:r>
        <w:rPr>
          <w:noProof/>
        </w:rPr>
        <w:tab/>
      </w:r>
      <w:r>
        <w:rPr>
          <w:noProof/>
        </w:rPr>
        <w:fldChar w:fldCharType="begin"/>
      </w:r>
      <w:r>
        <w:rPr>
          <w:noProof/>
        </w:rPr>
        <w:instrText xml:space="preserve"> PAGEREF _Toc26285341 \h </w:instrText>
      </w:r>
      <w:r>
        <w:rPr>
          <w:noProof/>
        </w:rPr>
      </w:r>
      <w:r>
        <w:rPr>
          <w:noProof/>
        </w:rPr>
        <w:fldChar w:fldCharType="separate"/>
      </w:r>
      <w:r>
        <w:rPr>
          <w:noProof/>
        </w:rPr>
        <w:t>14</w:t>
      </w:r>
      <w:r>
        <w:rPr>
          <w:noProof/>
        </w:rPr>
        <w:fldChar w:fldCharType="end"/>
      </w:r>
    </w:p>
    <w:p w14:paraId="20454742" w14:textId="411CB4BC" w:rsidR="001179B0" w:rsidRDefault="001179B0">
      <w:pPr>
        <w:pStyle w:val="TOC2"/>
        <w:rPr>
          <w:b w:val="0"/>
          <w:noProof/>
          <w:sz w:val="24"/>
          <w:szCs w:val="24"/>
          <w:lang w:eastAsia="en-US"/>
        </w:rPr>
      </w:pPr>
      <w:r w:rsidRPr="00FA006D">
        <w:rPr>
          <w:i/>
          <w:noProof/>
          <w:color w:val="808080" w:themeColor="background1" w:themeShade="80"/>
          <w:u w:val="single"/>
        </w:rPr>
        <w:t>State Variables (3):</w:t>
      </w:r>
      <w:r>
        <w:rPr>
          <w:noProof/>
        </w:rPr>
        <w:tab/>
      </w:r>
      <w:r>
        <w:rPr>
          <w:noProof/>
        </w:rPr>
        <w:fldChar w:fldCharType="begin"/>
      </w:r>
      <w:r>
        <w:rPr>
          <w:noProof/>
        </w:rPr>
        <w:instrText xml:space="preserve"> PAGEREF _Toc26285342 \h </w:instrText>
      </w:r>
      <w:r>
        <w:rPr>
          <w:noProof/>
        </w:rPr>
      </w:r>
      <w:r>
        <w:rPr>
          <w:noProof/>
        </w:rPr>
        <w:fldChar w:fldCharType="separate"/>
      </w:r>
      <w:r>
        <w:rPr>
          <w:noProof/>
        </w:rPr>
        <w:t>15</w:t>
      </w:r>
      <w:r>
        <w:rPr>
          <w:noProof/>
        </w:rPr>
        <w:fldChar w:fldCharType="end"/>
      </w:r>
    </w:p>
    <w:p w14:paraId="1CCB6A06" w14:textId="7112941A" w:rsidR="001179B0" w:rsidRDefault="001179B0">
      <w:pPr>
        <w:pStyle w:val="TOC3"/>
        <w:tabs>
          <w:tab w:val="right" w:pos="9350"/>
        </w:tabs>
        <w:rPr>
          <w:noProof/>
          <w:sz w:val="24"/>
          <w:szCs w:val="24"/>
          <w:lang w:eastAsia="en-US"/>
        </w:rPr>
      </w:pPr>
      <w:r w:rsidRPr="00FA006D">
        <w:rPr>
          <w:rFonts w:cs="Times New Roman"/>
          <w:noProof/>
        </w:rPr>
        <w:t>fedstate</w:t>
      </w:r>
      <w:r>
        <w:rPr>
          <w:noProof/>
        </w:rPr>
        <w:tab/>
      </w:r>
      <w:r>
        <w:rPr>
          <w:noProof/>
        </w:rPr>
        <w:fldChar w:fldCharType="begin"/>
      </w:r>
      <w:r>
        <w:rPr>
          <w:noProof/>
        </w:rPr>
        <w:instrText xml:space="preserve"> PAGEREF _Toc26285343 \h </w:instrText>
      </w:r>
      <w:r>
        <w:rPr>
          <w:noProof/>
        </w:rPr>
      </w:r>
      <w:r>
        <w:rPr>
          <w:noProof/>
        </w:rPr>
        <w:fldChar w:fldCharType="separate"/>
      </w:r>
      <w:r>
        <w:rPr>
          <w:noProof/>
        </w:rPr>
        <w:t>15</w:t>
      </w:r>
      <w:r>
        <w:rPr>
          <w:noProof/>
        </w:rPr>
        <w:fldChar w:fldCharType="end"/>
      </w:r>
    </w:p>
    <w:p w14:paraId="42AF20C0" w14:textId="76DC76FD" w:rsidR="001179B0" w:rsidRDefault="001179B0">
      <w:pPr>
        <w:pStyle w:val="TOC3"/>
        <w:tabs>
          <w:tab w:val="right" w:pos="9350"/>
        </w:tabs>
        <w:rPr>
          <w:noProof/>
          <w:sz w:val="24"/>
          <w:szCs w:val="24"/>
          <w:lang w:eastAsia="en-US"/>
        </w:rPr>
      </w:pPr>
      <w:r>
        <w:rPr>
          <w:noProof/>
        </w:rPr>
        <w:t>mediator</w:t>
      </w:r>
      <w:r>
        <w:rPr>
          <w:noProof/>
        </w:rPr>
        <w:tab/>
      </w:r>
      <w:r>
        <w:rPr>
          <w:noProof/>
        </w:rPr>
        <w:fldChar w:fldCharType="begin"/>
      </w:r>
      <w:r>
        <w:rPr>
          <w:noProof/>
        </w:rPr>
        <w:instrText xml:space="preserve"> PAGEREF _Toc26285344 \h </w:instrText>
      </w:r>
      <w:r>
        <w:rPr>
          <w:noProof/>
        </w:rPr>
      </w:r>
      <w:r>
        <w:rPr>
          <w:noProof/>
        </w:rPr>
        <w:fldChar w:fldCharType="separate"/>
      </w:r>
      <w:r>
        <w:rPr>
          <w:noProof/>
        </w:rPr>
        <w:t>15</w:t>
      </w:r>
      <w:r>
        <w:rPr>
          <w:noProof/>
        </w:rPr>
        <w:fldChar w:fldCharType="end"/>
      </w:r>
    </w:p>
    <w:p w14:paraId="538844E8" w14:textId="25D132AE" w:rsidR="001179B0" w:rsidRDefault="001179B0">
      <w:pPr>
        <w:pStyle w:val="TOC3"/>
        <w:tabs>
          <w:tab w:val="right" w:pos="9350"/>
        </w:tabs>
        <w:rPr>
          <w:noProof/>
          <w:sz w:val="24"/>
          <w:szCs w:val="24"/>
          <w:lang w:eastAsia="en-US"/>
        </w:rPr>
      </w:pPr>
      <w:r>
        <w:rPr>
          <w:noProof/>
        </w:rPr>
        <w:t>stateveto</w:t>
      </w:r>
      <w:r>
        <w:rPr>
          <w:noProof/>
        </w:rPr>
        <w:tab/>
      </w:r>
      <w:r>
        <w:rPr>
          <w:noProof/>
        </w:rPr>
        <w:fldChar w:fldCharType="begin"/>
      </w:r>
      <w:r>
        <w:rPr>
          <w:noProof/>
        </w:rPr>
        <w:instrText xml:space="preserve"> PAGEREF _Toc26285345 \h </w:instrText>
      </w:r>
      <w:r>
        <w:rPr>
          <w:noProof/>
        </w:rPr>
      </w:r>
      <w:r>
        <w:rPr>
          <w:noProof/>
        </w:rPr>
        <w:fldChar w:fldCharType="separate"/>
      </w:r>
      <w:r>
        <w:rPr>
          <w:noProof/>
        </w:rPr>
        <w:t>15</w:t>
      </w:r>
      <w:r>
        <w:rPr>
          <w:noProof/>
        </w:rPr>
        <w:fldChar w:fldCharType="end"/>
      </w:r>
    </w:p>
    <w:p w14:paraId="2DC86C59" w14:textId="1DB73DF7" w:rsidR="001179B0" w:rsidRDefault="001179B0">
      <w:pPr>
        <w:pStyle w:val="TOC2"/>
        <w:rPr>
          <w:b w:val="0"/>
          <w:noProof/>
          <w:sz w:val="24"/>
          <w:szCs w:val="24"/>
          <w:lang w:eastAsia="en-US"/>
        </w:rPr>
      </w:pPr>
      <w:r w:rsidRPr="00FA006D">
        <w:rPr>
          <w:i/>
          <w:noProof/>
          <w:color w:val="808080" w:themeColor="background1" w:themeShade="80"/>
          <w:u w:val="single"/>
        </w:rPr>
        <w:t>Rebel Variables (21):</w:t>
      </w:r>
      <w:r>
        <w:rPr>
          <w:noProof/>
        </w:rPr>
        <w:tab/>
      </w:r>
      <w:r>
        <w:rPr>
          <w:noProof/>
        </w:rPr>
        <w:fldChar w:fldCharType="begin"/>
      </w:r>
      <w:r>
        <w:rPr>
          <w:noProof/>
        </w:rPr>
        <w:instrText xml:space="preserve"> PAGEREF _Toc26285346 \h </w:instrText>
      </w:r>
      <w:r>
        <w:rPr>
          <w:noProof/>
        </w:rPr>
      </w:r>
      <w:r>
        <w:rPr>
          <w:noProof/>
        </w:rPr>
        <w:fldChar w:fldCharType="separate"/>
      </w:r>
      <w:r>
        <w:rPr>
          <w:noProof/>
        </w:rPr>
        <w:t>16</w:t>
      </w:r>
      <w:r>
        <w:rPr>
          <w:noProof/>
        </w:rPr>
        <w:fldChar w:fldCharType="end"/>
      </w:r>
    </w:p>
    <w:p w14:paraId="7CF153AB" w14:textId="2212ECE9" w:rsidR="001179B0" w:rsidRDefault="001179B0">
      <w:pPr>
        <w:pStyle w:val="TOC3"/>
        <w:tabs>
          <w:tab w:val="right" w:pos="9350"/>
        </w:tabs>
        <w:rPr>
          <w:noProof/>
          <w:sz w:val="24"/>
          <w:szCs w:val="24"/>
          <w:lang w:eastAsia="en-US"/>
        </w:rPr>
      </w:pPr>
      <w:r>
        <w:rPr>
          <w:noProof/>
        </w:rPr>
        <w:t>rebusiness</w:t>
      </w:r>
      <w:r>
        <w:rPr>
          <w:noProof/>
        </w:rPr>
        <w:tab/>
      </w:r>
      <w:r>
        <w:rPr>
          <w:noProof/>
        </w:rPr>
        <w:fldChar w:fldCharType="begin"/>
      </w:r>
      <w:r>
        <w:rPr>
          <w:noProof/>
        </w:rPr>
        <w:instrText xml:space="preserve"> PAGEREF _Toc26285347 \h </w:instrText>
      </w:r>
      <w:r>
        <w:rPr>
          <w:noProof/>
        </w:rPr>
      </w:r>
      <w:r>
        <w:rPr>
          <w:noProof/>
        </w:rPr>
        <w:fldChar w:fldCharType="separate"/>
      </w:r>
      <w:r>
        <w:rPr>
          <w:noProof/>
        </w:rPr>
        <w:t>16</w:t>
      </w:r>
      <w:r>
        <w:rPr>
          <w:noProof/>
        </w:rPr>
        <w:fldChar w:fldCharType="end"/>
      </w:r>
    </w:p>
    <w:p w14:paraId="5123AFF2" w14:textId="7F064082" w:rsidR="001179B0" w:rsidRDefault="001179B0">
      <w:pPr>
        <w:pStyle w:val="TOC3"/>
        <w:tabs>
          <w:tab w:val="right" w:pos="9350"/>
        </w:tabs>
        <w:rPr>
          <w:noProof/>
          <w:sz w:val="24"/>
          <w:szCs w:val="24"/>
          <w:lang w:eastAsia="en-US"/>
        </w:rPr>
      </w:pPr>
      <w:r>
        <w:rPr>
          <w:noProof/>
        </w:rPr>
        <w:t>rebconstitution</w:t>
      </w:r>
      <w:r>
        <w:rPr>
          <w:noProof/>
        </w:rPr>
        <w:tab/>
      </w:r>
      <w:r>
        <w:rPr>
          <w:noProof/>
        </w:rPr>
        <w:fldChar w:fldCharType="begin"/>
      </w:r>
      <w:r>
        <w:rPr>
          <w:noProof/>
        </w:rPr>
        <w:instrText xml:space="preserve"> PAGEREF _Toc26285348 \h </w:instrText>
      </w:r>
      <w:r>
        <w:rPr>
          <w:noProof/>
        </w:rPr>
      </w:r>
      <w:r>
        <w:rPr>
          <w:noProof/>
        </w:rPr>
        <w:fldChar w:fldCharType="separate"/>
      </w:r>
      <w:r>
        <w:rPr>
          <w:noProof/>
        </w:rPr>
        <w:t>16</w:t>
      </w:r>
      <w:r>
        <w:rPr>
          <w:noProof/>
        </w:rPr>
        <w:fldChar w:fldCharType="end"/>
      </w:r>
    </w:p>
    <w:p w14:paraId="6121B53F" w14:textId="427FE9A8" w:rsidR="001179B0" w:rsidRDefault="001179B0">
      <w:pPr>
        <w:pStyle w:val="TOC3"/>
        <w:tabs>
          <w:tab w:val="right" w:pos="9350"/>
        </w:tabs>
        <w:rPr>
          <w:noProof/>
          <w:sz w:val="24"/>
          <w:szCs w:val="24"/>
          <w:lang w:eastAsia="en-US"/>
        </w:rPr>
      </w:pPr>
      <w:r>
        <w:rPr>
          <w:noProof/>
        </w:rPr>
        <w:t>rebcouncil</w:t>
      </w:r>
      <w:r>
        <w:rPr>
          <w:noProof/>
        </w:rPr>
        <w:tab/>
      </w:r>
      <w:r>
        <w:rPr>
          <w:noProof/>
        </w:rPr>
        <w:fldChar w:fldCharType="begin"/>
      </w:r>
      <w:r>
        <w:rPr>
          <w:noProof/>
        </w:rPr>
        <w:instrText xml:space="preserve"> PAGEREF _Toc26285349 \h </w:instrText>
      </w:r>
      <w:r>
        <w:rPr>
          <w:noProof/>
        </w:rPr>
      </w:r>
      <w:r>
        <w:rPr>
          <w:noProof/>
        </w:rPr>
        <w:fldChar w:fldCharType="separate"/>
      </w:r>
      <w:r>
        <w:rPr>
          <w:noProof/>
        </w:rPr>
        <w:t>16</w:t>
      </w:r>
      <w:r>
        <w:rPr>
          <w:noProof/>
        </w:rPr>
        <w:fldChar w:fldCharType="end"/>
      </w:r>
    </w:p>
    <w:p w14:paraId="65332606" w14:textId="49E7B94C" w:rsidR="001179B0" w:rsidRDefault="001179B0">
      <w:pPr>
        <w:pStyle w:val="TOC3"/>
        <w:tabs>
          <w:tab w:val="right" w:pos="9350"/>
        </w:tabs>
        <w:rPr>
          <w:noProof/>
          <w:sz w:val="24"/>
          <w:szCs w:val="24"/>
          <w:lang w:eastAsia="en-US"/>
        </w:rPr>
      </w:pPr>
      <w:r>
        <w:rPr>
          <w:noProof/>
        </w:rPr>
        <w:t>rebcourts</w:t>
      </w:r>
      <w:r>
        <w:rPr>
          <w:noProof/>
        </w:rPr>
        <w:tab/>
      </w:r>
      <w:r>
        <w:rPr>
          <w:noProof/>
        </w:rPr>
        <w:fldChar w:fldCharType="begin"/>
      </w:r>
      <w:r>
        <w:rPr>
          <w:noProof/>
        </w:rPr>
        <w:instrText xml:space="preserve"> PAGEREF _Toc26285350 \h </w:instrText>
      </w:r>
      <w:r>
        <w:rPr>
          <w:noProof/>
        </w:rPr>
      </w:r>
      <w:r>
        <w:rPr>
          <w:noProof/>
        </w:rPr>
        <w:fldChar w:fldCharType="separate"/>
      </w:r>
      <w:r>
        <w:rPr>
          <w:noProof/>
        </w:rPr>
        <w:t>16</w:t>
      </w:r>
      <w:r>
        <w:rPr>
          <w:noProof/>
        </w:rPr>
        <w:fldChar w:fldCharType="end"/>
      </w:r>
    </w:p>
    <w:p w14:paraId="7646A2D9" w14:textId="7C1E7FD7" w:rsidR="001179B0" w:rsidRDefault="001179B0">
      <w:pPr>
        <w:pStyle w:val="TOC3"/>
        <w:tabs>
          <w:tab w:val="right" w:pos="9350"/>
        </w:tabs>
        <w:rPr>
          <w:noProof/>
          <w:sz w:val="24"/>
          <w:szCs w:val="24"/>
          <w:lang w:eastAsia="en-US"/>
        </w:rPr>
      </w:pPr>
      <w:r>
        <w:rPr>
          <w:noProof/>
        </w:rPr>
        <w:t>rebcurrency</w:t>
      </w:r>
      <w:r>
        <w:rPr>
          <w:noProof/>
        </w:rPr>
        <w:tab/>
      </w:r>
      <w:r>
        <w:rPr>
          <w:noProof/>
        </w:rPr>
        <w:fldChar w:fldCharType="begin"/>
      </w:r>
      <w:r>
        <w:rPr>
          <w:noProof/>
        </w:rPr>
        <w:instrText xml:space="preserve"> PAGEREF _Toc26285351 \h </w:instrText>
      </w:r>
      <w:r>
        <w:rPr>
          <w:noProof/>
        </w:rPr>
      </w:r>
      <w:r>
        <w:rPr>
          <w:noProof/>
        </w:rPr>
        <w:fldChar w:fldCharType="separate"/>
      </w:r>
      <w:r>
        <w:rPr>
          <w:noProof/>
        </w:rPr>
        <w:t>16</w:t>
      </w:r>
      <w:r>
        <w:rPr>
          <w:noProof/>
        </w:rPr>
        <w:fldChar w:fldCharType="end"/>
      </w:r>
    </w:p>
    <w:p w14:paraId="0EE2438A" w14:textId="5E5F7A15" w:rsidR="001179B0" w:rsidRDefault="001179B0">
      <w:pPr>
        <w:pStyle w:val="TOC3"/>
        <w:tabs>
          <w:tab w:val="right" w:pos="9350"/>
        </w:tabs>
        <w:rPr>
          <w:noProof/>
          <w:sz w:val="24"/>
          <w:szCs w:val="24"/>
          <w:lang w:eastAsia="en-US"/>
        </w:rPr>
      </w:pPr>
      <w:r>
        <w:rPr>
          <w:noProof/>
        </w:rPr>
        <w:t>rebdiplomacy</w:t>
      </w:r>
      <w:r>
        <w:rPr>
          <w:noProof/>
        </w:rPr>
        <w:tab/>
      </w:r>
      <w:r>
        <w:rPr>
          <w:noProof/>
        </w:rPr>
        <w:fldChar w:fldCharType="begin"/>
      </w:r>
      <w:r>
        <w:rPr>
          <w:noProof/>
        </w:rPr>
        <w:instrText xml:space="preserve"> PAGEREF _Toc26285352 \h </w:instrText>
      </w:r>
      <w:r>
        <w:rPr>
          <w:noProof/>
        </w:rPr>
      </w:r>
      <w:r>
        <w:rPr>
          <w:noProof/>
        </w:rPr>
        <w:fldChar w:fldCharType="separate"/>
      </w:r>
      <w:r>
        <w:rPr>
          <w:noProof/>
        </w:rPr>
        <w:t>16</w:t>
      </w:r>
      <w:r>
        <w:rPr>
          <w:noProof/>
        </w:rPr>
        <w:fldChar w:fldCharType="end"/>
      </w:r>
    </w:p>
    <w:p w14:paraId="1945BD68" w14:textId="134535A3" w:rsidR="001179B0" w:rsidRDefault="001179B0">
      <w:pPr>
        <w:pStyle w:val="TOC3"/>
        <w:tabs>
          <w:tab w:val="right" w:pos="9350"/>
        </w:tabs>
        <w:rPr>
          <w:noProof/>
          <w:sz w:val="24"/>
          <w:szCs w:val="24"/>
          <w:lang w:eastAsia="en-US"/>
        </w:rPr>
      </w:pPr>
      <w:r>
        <w:rPr>
          <w:noProof/>
        </w:rPr>
        <w:t>rebed</w:t>
      </w:r>
      <w:r>
        <w:rPr>
          <w:noProof/>
        </w:rPr>
        <w:tab/>
      </w:r>
      <w:r>
        <w:rPr>
          <w:noProof/>
        </w:rPr>
        <w:fldChar w:fldCharType="begin"/>
      </w:r>
      <w:r>
        <w:rPr>
          <w:noProof/>
        </w:rPr>
        <w:instrText xml:space="preserve"> PAGEREF _Toc26285353 \h </w:instrText>
      </w:r>
      <w:r>
        <w:rPr>
          <w:noProof/>
        </w:rPr>
      </w:r>
      <w:r>
        <w:rPr>
          <w:noProof/>
        </w:rPr>
        <w:fldChar w:fldCharType="separate"/>
      </w:r>
      <w:r>
        <w:rPr>
          <w:noProof/>
        </w:rPr>
        <w:t>16</w:t>
      </w:r>
      <w:r>
        <w:rPr>
          <w:noProof/>
        </w:rPr>
        <w:fldChar w:fldCharType="end"/>
      </w:r>
    </w:p>
    <w:p w14:paraId="23800212" w14:textId="51BC2A59" w:rsidR="001179B0" w:rsidRDefault="001179B0">
      <w:pPr>
        <w:pStyle w:val="TOC3"/>
        <w:tabs>
          <w:tab w:val="right" w:pos="9350"/>
        </w:tabs>
        <w:rPr>
          <w:noProof/>
          <w:sz w:val="24"/>
          <w:szCs w:val="24"/>
          <w:lang w:eastAsia="en-US"/>
        </w:rPr>
      </w:pPr>
      <w:r>
        <w:rPr>
          <w:noProof/>
        </w:rPr>
        <w:t>rebelections</w:t>
      </w:r>
      <w:r>
        <w:rPr>
          <w:noProof/>
        </w:rPr>
        <w:tab/>
      </w:r>
      <w:r>
        <w:rPr>
          <w:noProof/>
        </w:rPr>
        <w:fldChar w:fldCharType="begin"/>
      </w:r>
      <w:r>
        <w:rPr>
          <w:noProof/>
        </w:rPr>
        <w:instrText xml:space="preserve"> PAGEREF _Toc26285354 \h </w:instrText>
      </w:r>
      <w:r>
        <w:rPr>
          <w:noProof/>
        </w:rPr>
      </w:r>
      <w:r>
        <w:rPr>
          <w:noProof/>
        </w:rPr>
        <w:fldChar w:fldCharType="separate"/>
      </w:r>
      <w:r>
        <w:rPr>
          <w:noProof/>
        </w:rPr>
        <w:t>17</w:t>
      </w:r>
      <w:r>
        <w:rPr>
          <w:noProof/>
        </w:rPr>
        <w:fldChar w:fldCharType="end"/>
      </w:r>
    </w:p>
    <w:p w14:paraId="00DC245D" w14:textId="1EA5BEE0" w:rsidR="001179B0" w:rsidRDefault="001179B0">
      <w:pPr>
        <w:pStyle w:val="TOC3"/>
        <w:tabs>
          <w:tab w:val="right" w:pos="9350"/>
        </w:tabs>
        <w:rPr>
          <w:noProof/>
          <w:sz w:val="24"/>
          <w:szCs w:val="24"/>
          <w:lang w:eastAsia="en-US"/>
        </w:rPr>
      </w:pPr>
      <w:r>
        <w:rPr>
          <w:noProof/>
        </w:rPr>
        <w:t>rebhealth</w:t>
      </w:r>
      <w:r>
        <w:rPr>
          <w:noProof/>
        </w:rPr>
        <w:tab/>
      </w:r>
      <w:r>
        <w:rPr>
          <w:noProof/>
        </w:rPr>
        <w:fldChar w:fldCharType="begin"/>
      </w:r>
      <w:r>
        <w:rPr>
          <w:noProof/>
        </w:rPr>
        <w:instrText xml:space="preserve"> PAGEREF _Toc26285355 \h </w:instrText>
      </w:r>
      <w:r>
        <w:rPr>
          <w:noProof/>
        </w:rPr>
      </w:r>
      <w:r>
        <w:rPr>
          <w:noProof/>
        </w:rPr>
        <w:fldChar w:fldCharType="separate"/>
      </w:r>
      <w:r>
        <w:rPr>
          <w:noProof/>
        </w:rPr>
        <w:t>17</w:t>
      </w:r>
      <w:r>
        <w:rPr>
          <w:noProof/>
        </w:rPr>
        <w:fldChar w:fldCharType="end"/>
      </w:r>
    </w:p>
    <w:p w14:paraId="186BC3A0" w14:textId="33624646" w:rsidR="001179B0" w:rsidRDefault="001179B0">
      <w:pPr>
        <w:pStyle w:val="TOC3"/>
        <w:tabs>
          <w:tab w:val="right" w:pos="9350"/>
        </w:tabs>
        <w:rPr>
          <w:noProof/>
          <w:sz w:val="24"/>
          <w:szCs w:val="24"/>
          <w:lang w:eastAsia="en-US"/>
        </w:rPr>
      </w:pPr>
      <w:r>
        <w:rPr>
          <w:noProof/>
        </w:rPr>
        <w:t>rebhuman</w:t>
      </w:r>
      <w:r>
        <w:rPr>
          <w:noProof/>
        </w:rPr>
        <w:tab/>
      </w:r>
      <w:r>
        <w:rPr>
          <w:noProof/>
        </w:rPr>
        <w:fldChar w:fldCharType="begin"/>
      </w:r>
      <w:r>
        <w:rPr>
          <w:noProof/>
        </w:rPr>
        <w:instrText xml:space="preserve"> PAGEREF _Toc26285356 \h </w:instrText>
      </w:r>
      <w:r>
        <w:rPr>
          <w:noProof/>
        </w:rPr>
      </w:r>
      <w:r>
        <w:rPr>
          <w:noProof/>
        </w:rPr>
        <w:fldChar w:fldCharType="separate"/>
      </w:r>
      <w:r>
        <w:rPr>
          <w:noProof/>
        </w:rPr>
        <w:t>17</w:t>
      </w:r>
      <w:r>
        <w:rPr>
          <w:noProof/>
        </w:rPr>
        <w:fldChar w:fldCharType="end"/>
      </w:r>
    </w:p>
    <w:p w14:paraId="793CA1AC" w14:textId="0F152F17" w:rsidR="001179B0" w:rsidRDefault="001179B0">
      <w:pPr>
        <w:pStyle w:val="TOC3"/>
        <w:tabs>
          <w:tab w:val="right" w:pos="9350"/>
        </w:tabs>
        <w:rPr>
          <w:noProof/>
          <w:sz w:val="24"/>
          <w:szCs w:val="24"/>
          <w:lang w:eastAsia="en-US"/>
        </w:rPr>
      </w:pPr>
      <w:r>
        <w:rPr>
          <w:noProof/>
        </w:rPr>
        <w:t>rebjointex</w:t>
      </w:r>
      <w:r>
        <w:rPr>
          <w:noProof/>
        </w:rPr>
        <w:tab/>
      </w:r>
      <w:r>
        <w:rPr>
          <w:noProof/>
        </w:rPr>
        <w:fldChar w:fldCharType="begin"/>
      </w:r>
      <w:r>
        <w:rPr>
          <w:noProof/>
        </w:rPr>
        <w:instrText xml:space="preserve"> PAGEREF _Toc26285357 \h </w:instrText>
      </w:r>
      <w:r>
        <w:rPr>
          <w:noProof/>
        </w:rPr>
      </w:r>
      <w:r>
        <w:rPr>
          <w:noProof/>
        </w:rPr>
        <w:fldChar w:fldCharType="separate"/>
      </w:r>
      <w:r>
        <w:rPr>
          <w:noProof/>
        </w:rPr>
        <w:t>17</w:t>
      </w:r>
      <w:r>
        <w:rPr>
          <w:noProof/>
        </w:rPr>
        <w:fldChar w:fldCharType="end"/>
      </w:r>
    </w:p>
    <w:p w14:paraId="261332F1" w14:textId="4A62AE4C" w:rsidR="001179B0" w:rsidRDefault="001179B0">
      <w:pPr>
        <w:pStyle w:val="TOC3"/>
        <w:tabs>
          <w:tab w:val="right" w:pos="9350"/>
        </w:tabs>
        <w:rPr>
          <w:noProof/>
          <w:sz w:val="24"/>
          <w:szCs w:val="24"/>
          <w:lang w:eastAsia="en-US"/>
        </w:rPr>
      </w:pPr>
      <w:r>
        <w:rPr>
          <w:noProof/>
        </w:rPr>
        <w:t>rebmediation</w:t>
      </w:r>
      <w:r>
        <w:rPr>
          <w:noProof/>
        </w:rPr>
        <w:tab/>
      </w:r>
      <w:r>
        <w:rPr>
          <w:noProof/>
        </w:rPr>
        <w:fldChar w:fldCharType="begin"/>
      </w:r>
      <w:r>
        <w:rPr>
          <w:noProof/>
        </w:rPr>
        <w:instrText xml:space="preserve"> PAGEREF _Toc26285358 \h </w:instrText>
      </w:r>
      <w:r>
        <w:rPr>
          <w:noProof/>
        </w:rPr>
      </w:r>
      <w:r>
        <w:rPr>
          <w:noProof/>
        </w:rPr>
        <w:fldChar w:fldCharType="separate"/>
      </w:r>
      <w:r>
        <w:rPr>
          <w:noProof/>
        </w:rPr>
        <w:t>17</w:t>
      </w:r>
      <w:r>
        <w:rPr>
          <w:noProof/>
        </w:rPr>
        <w:fldChar w:fldCharType="end"/>
      </w:r>
    </w:p>
    <w:p w14:paraId="4996158D" w14:textId="6B910A0D" w:rsidR="001179B0" w:rsidRDefault="001179B0">
      <w:pPr>
        <w:pStyle w:val="TOC3"/>
        <w:tabs>
          <w:tab w:val="right" w:pos="9350"/>
        </w:tabs>
        <w:rPr>
          <w:noProof/>
          <w:sz w:val="24"/>
          <w:szCs w:val="24"/>
          <w:lang w:eastAsia="en-US"/>
        </w:rPr>
      </w:pPr>
      <w:r>
        <w:rPr>
          <w:noProof/>
        </w:rPr>
        <w:t>rebnarrative</w:t>
      </w:r>
      <w:r>
        <w:rPr>
          <w:noProof/>
        </w:rPr>
        <w:tab/>
      </w:r>
      <w:r>
        <w:rPr>
          <w:noProof/>
        </w:rPr>
        <w:fldChar w:fldCharType="begin"/>
      </w:r>
      <w:r>
        <w:rPr>
          <w:noProof/>
        </w:rPr>
        <w:instrText xml:space="preserve"> PAGEREF _Toc26285359 \h </w:instrText>
      </w:r>
      <w:r>
        <w:rPr>
          <w:noProof/>
        </w:rPr>
      </w:r>
      <w:r>
        <w:rPr>
          <w:noProof/>
        </w:rPr>
        <w:fldChar w:fldCharType="separate"/>
      </w:r>
      <w:r>
        <w:rPr>
          <w:noProof/>
        </w:rPr>
        <w:t>17</w:t>
      </w:r>
      <w:r>
        <w:rPr>
          <w:noProof/>
        </w:rPr>
        <w:fldChar w:fldCharType="end"/>
      </w:r>
    </w:p>
    <w:p w14:paraId="1DC59F70" w14:textId="3CF2B33C" w:rsidR="001179B0" w:rsidRDefault="001179B0">
      <w:pPr>
        <w:pStyle w:val="TOC3"/>
        <w:tabs>
          <w:tab w:val="right" w:pos="9350"/>
        </w:tabs>
        <w:rPr>
          <w:noProof/>
          <w:sz w:val="24"/>
          <w:szCs w:val="24"/>
          <w:lang w:eastAsia="en-US"/>
        </w:rPr>
      </w:pPr>
      <w:r>
        <w:rPr>
          <w:noProof/>
        </w:rPr>
        <w:t>reboutreach</w:t>
      </w:r>
      <w:r>
        <w:rPr>
          <w:noProof/>
        </w:rPr>
        <w:tab/>
      </w:r>
      <w:r>
        <w:rPr>
          <w:noProof/>
        </w:rPr>
        <w:fldChar w:fldCharType="begin"/>
      </w:r>
      <w:r>
        <w:rPr>
          <w:noProof/>
        </w:rPr>
        <w:instrText xml:space="preserve"> PAGEREF _Toc26285360 \h </w:instrText>
      </w:r>
      <w:r>
        <w:rPr>
          <w:noProof/>
        </w:rPr>
      </w:r>
      <w:r>
        <w:rPr>
          <w:noProof/>
        </w:rPr>
        <w:fldChar w:fldCharType="separate"/>
      </w:r>
      <w:r>
        <w:rPr>
          <w:noProof/>
        </w:rPr>
        <w:t>17</w:t>
      </w:r>
      <w:r>
        <w:rPr>
          <w:noProof/>
        </w:rPr>
        <w:fldChar w:fldCharType="end"/>
      </w:r>
    </w:p>
    <w:p w14:paraId="41823DAA" w14:textId="2160B1DB" w:rsidR="001179B0" w:rsidRDefault="001179B0">
      <w:pPr>
        <w:pStyle w:val="TOC3"/>
        <w:tabs>
          <w:tab w:val="right" w:pos="9350"/>
        </w:tabs>
        <w:rPr>
          <w:noProof/>
          <w:sz w:val="24"/>
          <w:szCs w:val="24"/>
          <w:lang w:eastAsia="en-US"/>
        </w:rPr>
      </w:pPr>
      <w:r>
        <w:rPr>
          <w:noProof/>
        </w:rPr>
        <w:t>rebpolice</w:t>
      </w:r>
      <w:r>
        <w:rPr>
          <w:noProof/>
        </w:rPr>
        <w:tab/>
      </w:r>
      <w:r>
        <w:rPr>
          <w:noProof/>
        </w:rPr>
        <w:fldChar w:fldCharType="begin"/>
      </w:r>
      <w:r>
        <w:rPr>
          <w:noProof/>
        </w:rPr>
        <w:instrText xml:space="preserve"> PAGEREF _Toc26285361 \h </w:instrText>
      </w:r>
      <w:r>
        <w:rPr>
          <w:noProof/>
        </w:rPr>
      </w:r>
      <w:r>
        <w:rPr>
          <w:noProof/>
        </w:rPr>
        <w:fldChar w:fldCharType="separate"/>
      </w:r>
      <w:r>
        <w:rPr>
          <w:noProof/>
        </w:rPr>
        <w:t>17</w:t>
      </w:r>
      <w:r>
        <w:rPr>
          <w:noProof/>
        </w:rPr>
        <w:fldChar w:fldCharType="end"/>
      </w:r>
    </w:p>
    <w:p w14:paraId="3C848284" w14:textId="12DDC5E9" w:rsidR="001179B0" w:rsidRDefault="001179B0">
      <w:pPr>
        <w:pStyle w:val="TOC3"/>
        <w:tabs>
          <w:tab w:val="right" w:pos="9350"/>
        </w:tabs>
        <w:rPr>
          <w:noProof/>
          <w:sz w:val="24"/>
          <w:szCs w:val="24"/>
          <w:lang w:eastAsia="en-US"/>
        </w:rPr>
      </w:pPr>
      <w:r>
        <w:rPr>
          <w:noProof/>
        </w:rPr>
        <w:t>rebpolmob</w:t>
      </w:r>
      <w:r>
        <w:rPr>
          <w:noProof/>
        </w:rPr>
        <w:tab/>
      </w:r>
      <w:r>
        <w:rPr>
          <w:noProof/>
        </w:rPr>
        <w:fldChar w:fldCharType="begin"/>
      </w:r>
      <w:r>
        <w:rPr>
          <w:noProof/>
        </w:rPr>
        <w:instrText xml:space="preserve"> PAGEREF _Toc26285362 \h </w:instrText>
      </w:r>
      <w:r>
        <w:rPr>
          <w:noProof/>
        </w:rPr>
      </w:r>
      <w:r>
        <w:rPr>
          <w:noProof/>
        </w:rPr>
        <w:fldChar w:fldCharType="separate"/>
      </w:r>
      <w:r>
        <w:rPr>
          <w:noProof/>
        </w:rPr>
        <w:t>18</w:t>
      </w:r>
      <w:r>
        <w:rPr>
          <w:noProof/>
        </w:rPr>
        <w:fldChar w:fldCharType="end"/>
      </w:r>
    </w:p>
    <w:p w14:paraId="428FE10A" w14:textId="672D50EF" w:rsidR="001179B0" w:rsidRDefault="001179B0">
      <w:pPr>
        <w:pStyle w:val="TOC3"/>
        <w:tabs>
          <w:tab w:val="right" w:pos="9350"/>
        </w:tabs>
        <w:rPr>
          <w:noProof/>
          <w:sz w:val="24"/>
          <w:szCs w:val="24"/>
          <w:lang w:eastAsia="en-US"/>
        </w:rPr>
      </w:pPr>
      <w:r>
        <w:rPr>
          <w:noProof/>
        </w:rPr>
        <w:t>rebspons</w:t>
      </w:r>
      <w:r>
        <w:rPr>
          <w:noProof/>
        </w:rPr>
        <w:tab/>
      </w:r>
      <w:r>
        <w:rPr>
          <w:noProof/>
        </w:rPr>
        <w:fldChar w:fldCharType="begin"/>
      </w:r>
      <w:r>
        <w:rPr>
          <w:noProof/>
        </w:rPr>
        <w:instrText xml:space="preserve"> PAGEREF _Toc26285363 \h </w:instrText>
      </w:r>
      <w:r>
        <w:rPr>
          <w:noProof/>
        </w:rPr>
      </w:r>
      <w:r>
        <w:rPr>
          <w:noProof/>
        </w:rPr>
        <w:fldChar w:fldCharType="separate"/>
      </w:r>
      <w:r>
        <w:rPr>
          <w:noProof/>
        </w:rPr>
        <w:t>18</w:t>
      </w:r>
      <w:r>
        <w:rPr>
          <w:noProof/>
        </w:rPr>
        <w:fldChar w:fldCharType="end"/>
      </w:r>
    </w:p>
    <w:p w14:paraId="24B9035E" w14:textId="4EE6E9E9" w:rsidR="001179B0" w:rsidRDefault="001179B0">
      <w:pPr>
        <w:pStyle w:val="TOC3"/>
        <w:tabs>
          <w:tab w:val="right" w:pos="9350"/>
        </w:tabs>
        <w:rPr>
          <w:noProof/>
          <w:sz w:val="24"/>
          <w:szCs w:val="24"/>
          <w:lang w:eastAsia="en-US"/>
        </w:rPr>
      </w:pPr>
      <w:r>
        <w:rPr>
          <w:noProof/>
        </w:rPr>
        <w:t>rebtruce</w:t>
      </w:r>
      <w:r>
        <w:rPr>
          <w:noProof/>
        </w:rPr>
        <w:tab/>
      </w:r>
      <w:r>
        <w:rPr>
          <w:noProof/>
        </w:rPr>
        <w:fldChar w:fldCharType="begin"/>
      </w:r>
      <w:r>
        <w:rPr>
          <w:noProof/>
        </w:rPr>
        <w:instrText xml:space="preserve"> PAGEREF _Toc26285364 \h </w:instrText>
      </w:r>
      <w:r>
        <w:rPr>
          <w:noProof/>
        </w:rPr>
      </w:r>
      <w:r>
        <w:rPr>
          <w:noProof/>
        </w:rPr>
        <w:fldChar w:fldCharType="separate"/>
      </w:r>
      <w:r>
        <w:rPr>
          <w:noProof/>
        </w:rPr>
        <w:t>18</w:t>
      </w:r>
      <w:r>
        <w:rPr>
          <w:noProof/>
        </w:rPr>
        <w:fldChar w:fldCharType="end"/>
      </w:r>
    </w:p>
    <w:p w14:paraId="68C2F29B" w14:textId="7A8BEFEA" w:rsidR="001179B0" w:rsidRDefault="001179B0">
      <w:pPr>
        <w:pStyle w:val="TOC3"/>
        <w:tabs>
          <w:tab w:val="right" w:pos="9350"/>
        </w:tabs>
        <w:rPr>
          <w:noProof/>
          <w:sz w:val="24"/>
          <w:szCs w:val="24"/>
          <w:lang w:eastAsia="en-US"/>
        </w:rPr>
      </w:pPr>
      <w:r>
        <w:rPr>
          <w:noProof/>
        </w:rPr>
        <w:t>wom</w:t>
      </w:r>
      <w:r>
        <w:rPr>
          <w:noProof/>
        </w:rPr>
        <w:tab/>
      </w:r>
      <w:r>
        <w:rPr>
          <w:noProof/>
        </w:rPr>
        <w:fldChar w:fldCharType="begin"/>
      </w:r>
      <w:r>
        <w:rPr>
          <w:noProof/>
        </w:rPr>
        <w:instrText xml:space="preserve"> PAGEREF _Toc26285365 \h </w:instrText>
      </w:r>
      <w:r>
        <w:rPr>
          <w:noProof/>
        </w:rPr>
      </w:r>
      <w:r>
        <w:rPr>
          <w:noProof/>
        </w:rPr>
        <w:fldChar w:fldCharType="separate"/>
      </w:r>
      <w:r>
        <w:rPr>
          <w:noProof/>
        </w:rPr>
        <w:t>18</w:t>
      </w:r>
      <w:r>
        <w:rPr>
          <w:noProof/>
        </w:rPr>
        <w:fldChar w:fldCharType="end"/>
      </w:r>
    </w:p>
    <w:p w14:paraId="19E20CC3" w14:textId="35AE5BA8" w:rsidR="001179B0" w:rsidRDefault="001179B0">
      <w:pPr>
        <w:pStyle w:val="TOC3"/>
        <w:tabs>
          <w:tab w:val="right" w:pos="9350"/>
        </w:tabs>
        <w:rPr>
          <w:noProof/>
          <w:sz w:val="24"/>
          <w:szCs w:val="24"/>
          <w:lang w:eastAsia="en-US"/>
        </w:rPr>
      </w:pPr>
      <w:r>
        <w:rPr>
          <w:noProof/>
        </w:rPr>
        <w:t>womwing</w:t>
      </w:r>
      <w:r>
        <w:rPr>
          <w:noProof/>
        </w:rPr>
        <w:tab/>
      </w:r>
      <w:r>
        <w:rPr>
          <w:noProof/>
        </w:rPr>
        <w:fldChar w:fldCharType="begin"/>
      </w:r>
      <w:r>
        <w:rPr>
          <w:noProof/>
        </w:rPr>
        <w:instrText xml:space="preserve"> PAGEREF _Toc26285366 \h </w:instrText>
      </w:r>
      <w:r>
        <w:rPr>
          <w:noProof/>
        </w:rPr>
      </w:r>
      <w:r>
        <w:rPr>
          <w:noProof/>
        </w:rPr>
        <w:fldChar w:fldCharType="separate"/>
      </w:r>
      <w:r>
        <w:rPr>
          <w:noProof/>
        </w:rPr>
        <w:t>18</w:t>
      </w:r>
      <w:r>
        <w:rPr>
          <w:noProof/>
        </w:rPr>
        <w:fldChar w:fldCharType="end"/>
      </w:r>
    </w:p>
    <w:p w14:paraId="10105043" w14:textId="5E866ECA" w:rsidR="001179B0" w:rsidRDefault="001179B0">
      <w:pPr>
        <w:pStyle w:val="TOC3"/>
        <w:tabs>
          <w:tab w:val="right" w:pos="9350"/>
        </w:tabs>
        <w:rPr>
          <w:noProof/>
          <w:sz w:val="24"/>
          <w:szCs w:val="24"/>
          <w:lang w:eastAsia="en-US"/>
        </w:rPr>
      </w:pPr>
      <w:r>
        <w:rPr>
          <w:noProof/>
        </w:rPr>
        <w:t>womsv</w:t>
      </w:r>
      <w:r>
        <w:rPr>
          <w:noProof/>
        </w:rPr>
        <w:tab/>
      </w:r>
      <w:r>
        <w:rPr>
          <w:noProof/>
        </w:rPr>
        <w:fldChar w:fldCharType="begin"/>
      </w:r>
      <w:r>
        <w:rPr>
          <w:noProof/>
        </w:rPr>
        <w:instrText xml:space="preserve"> PAGEREF _Toc26285367 \h </w:instrText>
      </w:r>
      <w:r>
        <w:rPr>
          <w:noProof/>
        </w:rPr>
      </w:r>
      <w:r>
        <w:rPr>
          <w:noProof/>
        </w:rPr>
        <w:fldChar w:fldCharType="separate"/>
      </w:r>
      <w:r>
        <w:rPr>
          <w:noProof/>
        </w:rPr>
        <w:t>18</w:t>
      </w:r>
      <w:r>
        <w:rPr>
          <w:noProof/>
        </w:rPr>
        <w:fldChar w:fldCharType="end"/>
      </w:r>
    </w:p>
    <w:p w14:paraId="5CE3CF63" w14:textId="6B45D3AF" w:rsidR="001179B0" w:rsidRDefault="001179B0">
      <w:pPr>
        <w:pStyle w:val="TOC2"/>
        <w:rPr>
          <w:b w:val="0"/>
          <w:noProof/>
          <w:sz w:val="24"/>
          <w:szCs w:val="24"/>
          <w:lang w:eastAsia="en-US"/>
        </w:rPr>
      </w:pPr>
      <w:r w:rsidRPr="00FA006D">
        <w:rPr>
          <w:i/>
          <w:noProof/>
          <w:color w:val="808080" w:themeColor="background1" w:themeShade="80"/>
          <w:u w:val="single"/>
        </w:rPr>
        <w:t>Other Controls (15):</w:t>
      </w:r>
      <w:r>
        <w:rPr>
          <w:noProof/>
        </w:rPr>
        <w:tab/>
      </w:r>
      <w:r>
        <w:rPr>
          <w:noProof/>
        </w:rPr>
        <w:fldChar w:fldCharType="begin"/>
      </w:r>
      <w:r>
        <w:rPr>
          <w:noProof/>
        </w:rPr>
        <w:instrText xml:space="preserve"> PAGEREF _Toc26285368 \h </w:instrText>
      </w:r>
      <w:r>
        <w:rPr>
          <w:noProof/>
        </w:rPr>
      </w:r>
      <w:r>
        <w:rPr>
          <w:noProof/>
        </w:rPr>
        <w:fldChar w:fldCharType="separate"/>
      </w:r>
      <w:r>
        <w:rPr>
          <w:noProof/>
        </w:rPr>
        <w:t>19</w:t>
      </w:r>
      <w:r>
        <w:rPr>
          <w:noProof/>
        </w:rPr>
        <w:fldChar w:fldCharType="end"/>
      </w:r>
    </w:p>
    <w:p w14:paraId="2A97F9E2" w14:textId="1E140742" w:rsidR="001179B0" w:rsidRDefault="001179B0">
      <w:pPr>
        <w:pStyle w:val="TOC3"/>
        <w:tabs>
          <w:tab w:val="right" w:pos="9350"/>
        </w:tabs>
        <w:rPr>
          <w:noProof/>
          <w:sz w:val="24"/>
          <w:szCs w:val="24"/>
          <w:lang w:eastAsia="en-US"/>
        </w:rPr>
      </w:pPr>
      <w:r>
        <w:rPr>
          <w:noProof/>
        </w:rPr>
        <w:t>civilwar</w:t>
      </w:r>
      <w:r>
        <w:rPr>
          <w:noProof/>
        </w:rPr>
        <w:tab/>
      </w:r>
      <w:r>
        <w:rPr>
          <w:noProof/>
        </w:rPr>
        <w:fldChar w:fldCharType="begin"/>
      </w:r>
      <w:r>
        <w:rPr>
          <w:noProof/>
        </w:rPr>
        <w:instrText xml:space="preserve"> PAGEREF _Toc26285369 \h </w:instrText>
      </w:r>
      <w:r>
        <w:rPr>
          <w:noProof/>
        </w:rPr>
      </w:r>
      <w:r>
        <w:rPr>
          <w:noProof/>
        </w:rPr>
        <w:fldChar w:fldCharType="separate"/>
      </w:r>
      <w:r>
        <w:rPr>
          <w:noProof/>
        </w:rPr>
        <w:t>19</w:t>
      </w:r>
      <w:r>
        <w:rPr>
          <w:noProof/>
        </w:rPr>
        <w:fldChar w:fldCharType="end"/>
      </w:r>
    </w:p>
    <w:p w14:paraId="235A22AD" w14:textId="59654295" w:rsidR="001179B0" w:rsidRDefault="001179B0">
      <w:pPr>
        <w:pStyle w:val="TOC3"/>
        <w:tabs>
          <w:tab w:val="right" w:pos="9350"/>
        </w:tabs>
        <w:rPr>
          <w:noProof/>
          <w:sz w:val="24"/>
          <w:szCs w:val="24"/>
          <w:lang w:eastAsia="en-US"/>
        </w:rPr>
      </w:pPr>
      <w:r>
        <w:rPr>
          <w:noProof/>
        </w:rPr>
        <w:t>gdp_pc</w:t>
      </w:r>
      <w:r>
        <w:rPr>
          <w:noProof/>
        </w:rPr>
        <w:tab/>
      </w:r>
      <w:r>
        <w:rPr>
          <w:noProof/>
        </w:rPr>
        <w:fldChar w:fldCharType="begin"/>
      </w:r>
      <w:r>
        <w:rPr>
          <w:noProof/>
        </w:rPr>
        <w:instrText xml:space="preserve"> PAGEREF _Toc26285370 \h </w:instrText>
      </w:r>
      <w:r>
        <w:rPr>
          <w:noProof/>
        </w:rPr>
      </w:r>
      <w:r>
        <w:rPr>
          <w:noProof/>
        </w:rPr>
        <w:fldChar w:fldCharType="separate"/>
      </w:r>
      <w:r>
        <w:rPr>
          <w:noProof/>
        </w:rPr>
        <w:t>19</w:t>
      </w:r>
      <w:r>
        <w:rPr>
          <w:noProof/>
        </w:rPr>
        <w:fldChar w:fldCharType="end"/>
      </w:r>
    </w:p>
    <w:p w14:paraId="53F11CF0" w14:textId="742955B7" w:rsidR="001179B0" w:rsidRDefault="001179B0">
      <w:pPr>
        <w:pStyle w:val="TOC3"/>
        <w:tabs>
          <w:tab w:val="right" w:pos="9350"/>
        </w:tabs>
        <w:rPr>
          <w:noProof/>
          <w:sz w:val="24"/>
          <w:szCs w:val="24"/>
          <w:lang w:eastAsia="en-US"/>
        </w:rPr>
      </w:pPr>
      <w:r>
        <w:rPr>
          <w:noProof/>
        </w:rPr>
        <w:t>logabsgroupsize</w:t>
      </w:r>
      <w:r>
        <w:rPr>
          <w:noProof/>
        </w:rPr>
        <w:tab/>
      </w:r>
      <w:r>
        <w:rPr>
          <w:noProof/>
        </w:rPr>
        <w:fldChar w:fldCharType="begin"/>
      </w:r>
      <w:r>
        <w:rPr>
          <w:noProof/>
        </w:rPr>
        <w:instrText xml:space="preserve"> PAGEREF _Toc26285371 \h </w:instrText>
      </w:r>
      <w:r>
        <w:rPr>
          <w:noProof/>
        </w:rPr>
      </w:r>
      <w:r>
        <w:rPr>
          <w:noProof/>
        </w:rPr>
        <w:fldChar w:fldCharType="separate"/>
      </w:r>
      <w:r>
        <w:rPr>
          <w:noProof/>
        </w:rPr>
        <w:t>19</w:t>
      </w:r>
      <w:r>
        <w:rPr>
          <w:noProof/>
        </w:rPr>
        <w:fldChar w:fldCharType="end"/>
      </w:r>
    </w:p>
    <w:p w14:paraId="63F01813" w14:textId="16F52CED" w:rsidR="001179B0" w:rsidRDefault="001179B0">
      <w:pPr>
        <w:pStyle w:val="TOC3"/>
        <w:tabs>
          <w:tab w:val="right" w:pos="9350"/>
        </w:tabs>
        <w:rPr>
          <w:noProof/>
          <w:sz w:val="24"/>
          <w:szCs w:val="24"/>
          <w:lang w:eastAsia="en-US"/>
        </w:rPr>
      </w:pPr>
      <w:r>
        <w:rPr>
          <w:noProof/>
        </w:rPr>
        <w:t>logfactions</w:t>
      </w:r>
      <w:r>
        <w:rPr>
          <w:noProof/>
        </w:rPr>
        <w:tab/>
      </w:r>
      <w:r>
        <w:rPr>
          <w:noProof/>
        </w:rPr>
        <w:fldChar w:fldCharType="begin"/>
      </w:r>
      <w:r>
        <w:rPr>
          <w:noProof/>
        </w:rPr>
        <w:instrText xml:space="preserve"> PAGEREF _Toc26285372 \h </w:instrText>
      </w:r>
      <w:r>
        <w:rPr>
          <w:noProof/>
        </w:rPr>
      </w:r>
      <w:r>
        <w:rPr>
          <w:noProof/>
        </w:rPr>
        <w:fldChar w:fldCharType="separate"/>
      </w:r>
      <w:r>
        <w:rPr>
          <w:noProof/>
        </w:rPr>
        <w:t>19</w:t>
      </w:r>
      <w:r>
        <w:rPr>
          <w:noProof/>
        </w:rPr>
        <w:fldChar w:fldCharType="end"/>
      </w:r>
    </w:p>
    <w:p w14:paraId="0CD87888" w14:textId="1300A5FB" w:rsidR="001179B0" w:rsidRDefault="001179B0">
      <w:pPr>
        <w:pStyle w:val="TOC3"/>
        <w:tabs>
          <w:tab w:val="right" w:pos="9350"/>
        </w:tabs>
        <w:rPr>
          <w:noProof/>
          <w:sz w:val="24"/>
          <w:szCs w:val="24"/>
          <w:lang w:eastAsia="en-US"/>
        </w:rPr>
      </w:pPr>
      <w:r>
        <w:rPr>
          <w:noProof/>
        </w:rPr>
        <w:t>loggdp_pc</w:t>
      </w:r>
      <w:r>
        <w:rPr>
          <w:noProof/>
        </w:rPr>
        <w:tab/>
      </w:r>
      <w:r>
        <w:rPr>
          <w:noProof/>
        </w:rPr>
        <w:fldChar w:fldCharType="begin"/>
      </w:r>
      <w:r>
        <w:rPr>
          <w:noProof/>
        </w:rPr>
        <w:instrText xml:space="preserve"> PAGEREF _Toc26285373 \h </w:instrText>
      </w:r>
      <w:r>
        <w:rPr>
          <w:noProof/>
        </w:rPr>
      </w:r>
      <w:r>
        <w:rPr>
          <w:noProof/>
        </w:rPr>
        <w:fldChar w:fldCharType="separate"/>
      </w:r>
      <w:r>
        <w:rPr>
          <w:noProof/>
        </w:rPr>
        <w:t>19</w:t>
      </w:r>
      <w:r>
        <w:rPr>
          <w:noProof/>
        </w:rPr>
        <w:fldChar w:fldCharType="end"/>
      </w:r>
    </w:p>
    <w:p w14:paraId="6794B4E6" w14:textId="4B01CCE3" w:rsidR="001179B0" w:rsidRDefault="001179B0">
      <w:pPr>
        <w:pStyle w:val="TOC3"/>
        <w:tabs>
          <w:tab w:val="right" w:pos="9350"/>
        </w:tabs>
        <w:rPr>
          <w:noProof/>
          <w:sz w:val="24"/>
          <w:szCs w:val="24"/>
          <w:lang w:eastAsia="en-US"/>
        </w:rPr>
      </w:pPr>
      <w:r>
        <w:rPr>
          <w:noProof/>
        </w:rPr>
        <w:lastRenderedPageBreak/>
        <w:t>logpopulation</w:t>
      </w:r>
      <w:r>
        <w:rPr>
          <w:noProof/>
        </w:rPr>
        <w:tab/>
      </w:r>
      <w:r>
        <w:rPr>
          <w:noProof/>
        </w:rPr>
        <w:fldChar w:fldCharType="begin"/>
      </w:r>
      <w:r>
        <w:rPr>
          <w:noProof/>
        </w:rPr>
        <w:instrText xml:space="preserve"> PAGEREF _Toc26285374 \h </w:instrText>
      </w:r>
      <w:r>
        <w:rPr>
          <w:noProof/>
        </w:rPr>
      </w:r>
      <w:r>
        <w:rPr>
          <w:noProof/>
        </w:rPr>
        <w:fldChar w:fldCharType="separate"/>
      </w:r>
      <w:r>
        <w:rPr>
          <w:noProof/>
        </w:rPr>
        <w:t>19</w:t>
      </w:r>
      <w:r>
        <w:rPr>
          <w:noProof/>
        </w:rPr>
        <w:fldChar w:fldCharType="end"/>
      </w:r>
    </w:p>
    <w:p w14:paraId="4EECBDEF" w14:textId="43E90986" w:rsidR="001179B0" w:rsidRDefault="001179B0">
      <w:pPr>
        <w:pStyle w:val="TOC3"/>
        <w:tabs>
          <w:tab w:val="right" w:pos="9350"/>
        </w:tabs>
        <w:rPr>
          <w:noProof/>
          <w:sz w:val="24"/>
          <w:szCs w:val="24"/>
          <w:lang w:eastAsia="en-US"/>
        </w:rPr>
      </w:pPr>
      <w:r>
        <w:rPr>
          <w:noProof/>
        </w:rPr>
        <w:t>logrelgroupsize</w:t>
      </w:r>
      <w:r>
        <w:rPr>
          <w:noProof/>
        </w:rPr>
        <w:tab/>
      </w:r>
      <w:r>
        <w:rPr>
          <w:noProof/>
        </w:rPr>
        <w:fldChar w:fldCharType="begin"/>
      </w:r>
      <w:r>
        <w:rPr>
          <w:noProof/>
        </w:rPr>
        <w:instrText xml:space="preserve"> PAGEREF _Toc26285375 \h </w:instrText>
      </w:r>
      <w:r>
        <w:rPr>
          <w:noProof/>
        </w:rPr>
      </w:r>
      <w:r>
        <w:rPr>
          <w:noProof/>
        </w:rPr>
        <w:fldChar w:fldCharType="separate"/>
      </w:r>
      <w:r>
        <w:rPr>
          <w:noProof/>
        </w:rPr>
        <w:t>19</w:t>
      </w:r>
      <w:r>
        <w:rPr>
          <w:noProof/>
        </w:rPr>
        <w:fldChar w:fldCharType="end"/>
      </w:r>
    </w:p>
    <w:p w14:paraId="6B3F669E" w14:textId="7FB8F148" w:rsidR="001179B0" w:rsidRDefault="001179B0">
      <w:pPr>
        <w:pStyle w:val="TOC3"/>
        <w:tabs>
          <w:tab w:val="right" w:pos="9350"/>
        </w:tabs>
        <w:rPr>
          <w:noProof/>
          <w:sz w:val="24"/>
          <w:szCs w:val="24"/>
          <w:lang w:eastAsia="en-US"/>
        </w:rPr>
      </w:pPr>
      <w:r>
        <w:rPr>
          <w:noProof/>
        </w:rPr>
        <w:t>numfactions</w:t>
      </w:r>
      <w:r>
        <w:rPr>
          <w:noProof/>
        </w:rPr>
        <w:tab/>
      </w:r>
      <w:r>
        <w:rPr>
          <w:noProof/>
        </w:rPr>
        <w:fldChar w:fldCharType="begin"/>
      </w:r>
      <w:r>
        <w:rPr>
          <w:noProof/>
        </w:rPr>
        <w:instrText xml:space="preserve"> PAGEREF _Toc26285376 \h </w:instrText>
      </w:r>
      <w:r>
        <w:rPr>
          <w:noProof/>
        </w:rPr>
      </w:r>
      <w:r>
        <w:rPr>
          <w:noProof/>
        </w:rPr>
        <w:fldChar w:fldCharType="separate"/>
      </w:r>
      <w:r>
        <w:rPr>
          <w:noProof/>
        </w:rPr>
        <w:t>19</w:t>
      </w:r>
      <w:r>
        <w:rPr>
          <w:noProof/>
        </w:rPr>
        <w:fldChar w:fldCharType="end"/>
      </w:r>
    </w:p>
    <w:p w14:paraId="7A50B1B5" w14:textId="417592EF" w:rsidR="001179B0" w:rsidRDefault="001179B0">
      <w:pPr>
        <w:pStyle w:val="TOC3"/>
        <w:tabs>
          <w:tab w:val="right" w:pos="9350"/>
        </w:tabs>
        <w:rPr>
          <w:noProof/>
          <w:sz w:val="24"/>
          <w:szCs w:val="24"/>
          <w:lang w:eastAsia="en-US"/>
        </w:rPr>
      </w:pPr>
      <w:r>
        <w:rPr>
          <w:noProof/>
        </w:rPr>
        <w:t>orgnum</w:t>
      </w:r>
      <w:r>
        <w:rPr>
          <w:noProof/>
        </w:rPr>
        <w:tab/>
      </w:r>
      <w:r>
        <w:rPr>
          <w:noProof/>
        </w:rPr>
        <w:fldChar w:fldCharType="begin"/>
      </w:r>
      <w:r>
        <w:rPr>
          <w:noProof/>
        </w:rPr>
        <w:instrText xml:space="preserve"> PAGEREF _Toc26285377 \h </w:instrText>
      </w:r>
      <w:r>
        <w:rPr>
          <w:noProof/>
        </w:rPr>
      </w:r>
      <w:r>
        <w:rPr>
          <w:noProof/>
        </w:rPr>
        <w:fldChar w:fldCharType="separate"/>
      </w:r>
      <w:r>
        <w:rPr>
          <w:noProof/>
        </w:rPr>
        <w:t>19</w:t>
      </w:r>
      <w:r>
        <w:rPr>
          <w:noProof/>
        </w:rPr>
        <w:fldChar w:fldCharType="end"/>
      </w:r>
    </w:p>
    <w:p w14:paraId="04BE65C4" w14:textId="3D41E986" w:rsidR="001179B0" w:rsidRDefault="001179B0">
      <w:pPr>
        <w:pStyle w:val="TOC3"/>
        <w:tabs>
          <w:tab w:val="right" w:pos="9350"/>
        </w:tabs>
        <w:rPr>
          <w:noProof/>
          <w:sz w:val="24"/>
          <w:szCs w:val="24"/>
          <w:lang w:eastAsia="en-US"/>
        </w:rPr>
      </w:pPr>
      <w:r>
        <w:rPr>
          <w:noProof/>
        </w:rPr>
        <w:t>parelections</w:t>
      </w:r>
      <w:r>
        <w:rPr>
          <w:noProof/>
        </w:rPr>
        <w:tab/>
      </w:r>
      <w:r>
        <w:rPr>
          <w:noProof/>
        </w:rPr>
        <w:fldChar w:fldCharType="begin"/>
      </w:r>
      <w:r>
        <w:rPr>
          <w:noProof/>
        </w:rPr>
        <w:instrText xml:space="preserve"> PAGEREF _Toc26285378 \h </w:instrText>
      </w:r>
      <w:r>
        <w:rPr>
          <w:noProof/>
        </w:rPr>
      </w:r>
      <w:r>
        <w:rPr>
          <w:noProof/>
        </w:rPr>
        <w:fldChar w:fldCharType="separate"/>
      </w:r>
      <w:r>
        <w:rPr>
          <w:noProof/>
        </w:rPr>
        <w:t>20</w:t>
      </w:r>
      <w:r>
        <w:rPr>
          <w:noProof/>
        </w:rPr>
        <w:fldChar w:fldCharType="end"/>
      </w:r>
    </w:p>
    <w:p w14:paraId="1752D12B" w14:textId="01D07A1B" w:rsidR="001179B0" w:rsidRDefault="001179B0">
      <w:pPr>
        <w:pStyle w:val="TOC3"/>
        <w:tabs>
          <w:tab w:val="right" w:pos="9350"/>
        </w:tabs>
        <w:rPr>
          <w:noProof/>
          <w:sz w:val="24"/>
          <w:szCs w:val="24"/>
          <w:lang w:eastAsia="en-US"/>
        </w:rPr>
      </w:pPr>
      <w:r>
        <w:rPr>
          <w:noProof/>
        </w:rPr>
        <w:t>population</w:t>
      </w:r>
      <w:r>
        <w:rPr>
          <w:noProof/>
        </w:rPr>
        <w:tab/>
      </w:r>
      <w:r>
        <w:rPr>
          <w:noProof/>
        </w:rPr>
        <w:fldChar w:fldCharType="begin"/>
      </w:r>
      <w:r>
        <w:rPr>
          <w:noProof/>
        </w:rPr>
        <w:instrText xml:space="preserve"> PAGEREF _Toc26285379 \h </w:instrText>
      </w:r>
      <w:r>
        <w:rPr>
          <w:noProof/>
        </w:rPr>
      </w:r>
      <w:r>
        <w:rPr>
          <w:noProof/>
        </w:rPr>
        <w:fldChar w:fldCharType="separate"/>
      </w:r>
      <w:r>
        <w:rPr>
          <w:noProof/>
        </w:rPr>
        <w:t>20</w:t>
      </w:r>
      <w:r>
        <w:rPr>
          <w:noProof/>
        </w:rPr>
        <w:fldChar w:fldCharType="end"/>
      </w:r>
    </w:p>
    <w:p w14:paraId="5F2F249A" w14:textId="39984C18" w:rsidR="001179B0" w:rsidRDefault="001179B0">
      <w:pPr>
        <w:pStyle w:val="TOC3"/>
        <w:tabs>
          <w:tab w:val="right" w:pos="9350"/>
        </w:tabs>
        <w:rPr>
          <w:noProof/>
          <w:sz w:val="24"/>
          <w:szCs w:val="24"/>
          <w:lang w:eastAsia="en-US"/>
        </w:rPr>
      </w:pPr>
      <w:r>
        <w:rPr>
          <w:noProof/>
        </w:rPr>
        <w:t>preselections</w:t>
      </w:r>
      <w:r>
        <w:rPr>
          <w:noProof/>
        </w:rPr>
        <w:tab/>
      </w:r>
      <w:r>
        <w:rPr>
          <w:noProof/>
        </w:rPr>
        <w:fldChar w:fldCharType="begin"/>
      </w:r>
      <w:r>
        <w:rPr>
          <w:noProof/>
        </w:rPr>
        <w:instrText xml:space="preserve"> PAGEREF _Toc26285380 \h </w:instrText>
      </w:r>
      <w:r>
        <w:rPr>
          <w:noProof/>
        </w:rPr>
      </w:r>
      <w:r>
        <w:rPr>
          <w:noProof/>
        </w:rPr>
        <w:fldChar w:fldCharType="separate"/>
      </w:r>
      <w:r>
        <w:rPr>
          <w:noProof/>
        </w:rPr>
        <w:t>20</w:t>
      </w:r>
      <w:r>
        <w:rPr>
          <w:noProof/>
        </w:rPr>
        <w:fldChar w:fldCharType="end"/>
      </w:r>
    </w:p>
    <w:p w14:paraId="2E9C1AD0" w14:textId="4CD1E8E0" w:rsidR="001179B0" w:rsidRDefault="001179B0">
      <w:pPr>
        <w:pStyle w:val="TOC3"/>
        <w:tabs>
          <w:tab w:val="right" w:pos="9350"/>
        </w:tabs>
        <w:rPr>
          <w:noProof/>
          <w:sz w:val="24"/>
          <w:szCs w:val="24"/>
          <w:lang w:eastAsia="en-US"/>
        </w:rPr>
      </w:pPr>
      <w:r>
        <w:rPr>
          <w:noProof/>
        </w:rPr>
        <w:t>propfactions</w:t>
      </w:r>
      <w:r>
        <w:rPr>
          <w:noProof/>
        </w:rPr>
        <w:tab/>
      </w:r>
      <w:r>
        <w:rPr>
          <w:noProof/>
        </w:rPr>
        <w:fldChar w:fldCharType="begin"/>
      </w:r>
      <w:r>
        <w:rPr>
          <w:noProof/>
        </w:rPr>
        <w:instrText xml:space="preserve"> PAGEREF _Toc26285381 \h </w:instrText>
      </w:r>
      <w:r>
        <w:rPr>
          <w:noProof/>
        </w:rPr>
      </w:r>
      <w:r>
        <w:rPr>
          <w:noProof/>
        </w:rPr>
        <w:fldChar w:fldCharType="separate"/>
      </w:r>
      <w:r>
        <w:rPr>
          <w:noProof/>
        </w:rPr>
        <w:t>20</w:t>
      </w:r>
      <w:r>
        <w:rPr>
          <w:noProof/>
        </w:rPr>
        <w:fldChar w:fldCharType="end"/>
      </w:r>
    </w:p>
    <w:p w14:paraId="35BD627F" w14:textId="34A5BE9C" w:rsidR="001179B0" w:rsidRDefault="001179B0">
      <w:pPr>
        <w:pStyle w:val="TOC3"/>
        <w:tabs>
          <w:tab w:val="right" w:pos="9350"/>
        </w:tabs>
        <w:rPr>
          <w:noProof/>
          <w:sz w:val="24"/>
          <w:szCs w:val="24"/>
          <w:lang w:eastAsia="en-US"/>
        </w:rPr>
      </w:pPr>
      <w:r>
        <w:rPr>
          <w:noProof/>
        </w:rPr>
        <w:t>v2x_polyarchy</w:t>
      </w:r>
      <w:r>
        <w:rPr>
          <w:noProof/>
        </w:rPr>
        <w:tab/>
      </w:r>
      <w:r>
        <w:rPr>
          <w:noProof/>
        </w:rPr>
        <w:fldChar w:fldCharType="begin"/>
      </w:r>
      <w:r>
        <w:rPr>
          <w:noProof/>
        </w:rPr>
        <w:instrText xml:space="preserve"> PAGEREF _Toc26285382 \h </w:instrText>
      </w:r>
      <w:r>
        <w:rPr>
          <w:noProof/>
        </w:rPr>
      </w:r>
      <w:r>
        <w:rPr>
          <w:noProof/>
        </w:rPr>
        <w:fldChar w:fldCharType="separate"/>
      </w:r>
      <w:r>
        <w:rPr>
          <w:noProof/>
        </w:rPr>
        <w:t>20</w:t>
      </w:r>
      <w:r>
        <w:rPr>
          <w:noProof/>
        </w:rPr>
        <w:fldChar w:fldCharType="end"/>
      </w:r>
    </w:p>
    <w:p w14:paraId="3D78802C" w14:textId="5295686A" w:rsidR="001179B0" w:rsidRDefault="001179B0">
      <w:pPr>
        <w:pStyle w:val="TOC3"/>
        <w:tabs>
          <w:tab w:val="right" w:pos="9350"/>
        </w:tabs>
        <w:rPr>
          <w:noProof/>
          <w:sz w:val="24"/>
          <w:szCs w:val="24"/>
          <w:lang w:eastAsia="en-US"/>
        </w:rPr>
      </w:pPr>
      <w:r>
        <w:rPr>
          <w:noProof/>
        </w:rPr>
        <w:t>repression</w:t>
      </w:r>
      <w:r>
        <w:rPr>
          <w:noProof/>
        </w:rPr>
        <w:tab/>
      </w:r>
      <w:r>
        <w:rPr>
          <w:noProof/>
        </w:rPr>
        <w:fldChar w:fldCharType="begin"/>
      </w:r>
      <w:r>
        <w:rPr>
          <w:noProof/>
        </w:rPr>
        <w:instrText xml:space="preserve"> PAGEREF _Toc26285383 \h </w:instrText>
      </w:r>
      <w:r>
        <w:rPr>
          <w:noProof/>
        </w:rPr>
      </w:r>
      <w:r>
        <w:rPr>
          <w:noProof/>
        </w:rPr>
        <w:fldChar w:fldCharType="separate"/>
      </w:r>
      <w:r>
        <w:rPr>
          <w:noProof/>
        </w:rPr>
        <w:t>20</w:t>
      </w:r>
      <w:r>
        <w:rPr>
          <w:noProof/>
        </w:rPr>
        <w:fldChar w:fldCharType="end"/>
      </w:r>
    </w:p>
    <w:p w14:paraId="52D9F040" w14:textId="70B24B25" w:rsidR="001179B0" w:rsidRDefault="001179B0">
      <w:pPr>
        <w:pStyle w:val="TOC1"/>
        <w:rPr>
          <w:rFonts w:asciiTheme="minorHAnsi" w:hAnsiTheme="minorHAnsi"/>
          <w:b w:val="0"/>
          <w:caps w:val="0"/>
          <w:color w:val="auto"/>
          <w:lang w:eastAsia="en-US"/>
        </w:rPr>
      </w:pPr>
      <w:r>
        <w:t>Notes and Sources</w:t>
      </w:r>
      <w:r>
        <w:tab/>
      </w:r>
      <w:r>
        <w:fldChar w:fldCharType="begin"/>
      </w:r>
      <w:r>
        <w:instrText xml:space="preserve"> PAGEREF _Toc26285384 \h </w:instrText>
      </w:r>
      <w:r>
        <w:fldChar w:fldCharType="separate"/>
      </w:r>
      <w:r>
        <w:t>21</w:t>
      </w:r>
      <w:r>
        <w:fldChar w:fldCharType="end"/>
      </w:r>
    </w:p>
    <w:p w14:paraId="0DE2A00B" w14:textId="772BE4FA" w:rsidR="001179B0" w:rsidRDefault="001179B0">
      <w:pPr>
        <w:pStyle w:val="TOC1"/>
        <w:rPr>
          <w:rFonts w:asciiTheme="minorHAnsi" w:hAnsiTheme="minorHAnsi"/>
          <w:b w:val="0"/>
          <w:caps w:val="0"/>
          <w:color w:val="auto"/>
          <w:lang w:eastAsia="en-US"/>
        </w:rPr>
      </w:pPr>
      <w:r>
        <w:t>Future Extensions/Ideas</w:t>
      </w:r>
      <w:r>
        <w:tab/>
      </w:r>
      <w:r>
        <w:fldChar w:fldCharType="begin"/>
      </w:r>
      <w:r>
        <w:instrText xml:space="preserve"> PAGEREF _Toc26285385 \h </w:instrText>
      </w:r>
      <w:r>
        <w:fldChar w:fldCharType="separate"/>
      </w:r>
      <w:r>
        <w:t>21</w:t>
      </w:r>
      <w:r>
        <w:fldChar w:fldCharType="end"/>
      </w:r>
    </w:p>
    <w:p w14:paraId="236DA878" w14:textId="4A2282D6" w:rsidR="000931BE" w:rsidRPr="00621CA1" w:rsidRDefault="00C37A9A" w:rsidP="00621CA1">
      <w:pPr>
        <w:pStyle w:val="Heading1"/>
      </w:pPr>
      <w:r w:rsidRPr="00440E67">
        <w:fldChar w:fldCharType="end"/>
      </w:r>
      <w:bookmarkStart w:id="0" w:name="_Toc26285283"/>
      <w:r w:rsidR="00EA4283">
        <w:t>Su</w:t>
      </w:r>
      <w:r w:rsidR="000931BE">
        <w:t>mmary</w:t>
      </w:r>
      <w:bookmarkEnd w:id="0"/>
    </w:p>
    <w:p w14:paraId="40E4C981" w14:textId="77777777" w:rsidR="000931BE" w:rsidRDefault="000931BE" w:rsidP="000931BE"/>
    <w:p w14:paraId="24131F66" w14:textId="18ABE7EA" w:rsidR="000931BE" w:rsidRDefault="000931BE" w:rsidP="000931BE">
      <w:proofErr w:type="gramStart"/>
      <w:r>
        <w:t>This projects</w:t>
      </w:r>
      <w:proofErr w:type="gramEnd"/>
      <w:r>
        <w:t xml:space="preserve"> asks two main questions: </w:t>
      </w:r>
      <w:r w:rsidRPr="000931BE">
        <w:t xml:space="preserve">1) Why do states grant concessions to some </w:t>
      </w:r>
      <w:r w:rsidR="00BC51EB">
        <w:t>ethnic groups</w:t>
      </w:r>
      <w:r w:rsidRPr="000931BE">
        <w:t xml:space="preserve"> </w:t>
      </w:r>
      <w:r w:rsidR="00BC51EB">
        <w:t xml:space="preserve">whose </w:t>
      </w:r>
      <w:r w:rsidR="00B45EB2">
        <w:t xml:space="preserve">component </w:t>
      </w:r>
      <w:r w:rsidR="00BC51EB">
        <w:t>organizations</w:t>
      </w:r>
      <w:r w:rsidRPr="000931BE">
        <w:t xml:space="preserve"> employ terrorism over others? and 2) Under what conditions are concessions to </w:t>
      </w:r>
      <w:r w:rsidR="00BC51EB">
        <w:t>ethnic groups</w:t>
      </w:r>
      <w:r w:rsidR="000A5510">
        <w:t>, which</w:t>
      </w:r>
      <w:r w:rsidRPr="000931BE">
        <w:t xml:space="preserve"> </w:t>
      </w:r>
      <w:r w:rsidR="00BC51EB">
        <w:t>include</w:t>
      </w:r>
      <w:r w:rsidRPr="000931BE">
        <w:t xml:space="preserve"> </w:t>
      </w:r>
      <w:r w:rsidR="00BC51EB">
        <w:t xml:space="preserve">organizations that have </w:t>
      </w:r>
      <w:r w:rsidRPr="000931BE">
        <w:t>employed terrorism</w:t>
      </w:r>
      <w:r w:rsidR="000A5510">
        <w:t>,</w:t>
      </w:r>
      <w:r w:rsidRPr="000931BE">
        <w:t xml:space="preserve"> successful in reduc</w:t>
      </w:r>
      <w:r w:rsidR="00BC51EB">
        <w:t>ing the future use of terrorism?</w:t>
      </w:r>
    </w:p>
    <w:p w14:paraId="0CA8551D" w14:textId="77777777" w:rsidR="000931BE" w:rsidRDefault="000931BE" w:rsidP="000931BE"/>
    <w:p w14:paraId="30D5F0D5" w14:textId="1A005568" w:rsidR="00BE7534" w:rsidRDefault="000931BE" w:rsidP="000931BE">
      <w:r>
        <w:t xml:space="preserve">The goal of the Concessions and Terrorism Codebook is to code variables that are useful in evaluating the actions of states </w:t>
      </w:r>
      <w:r w:rsidR="00DE1019">
        <w:t xml:space="preserve">that grant concessions </w:t>
      </w:r>
      <w:r>
        <w:t xml:space="preserve">and rebel </w:t>
      </w:r>
      <w:r w:rsidR="007771A0">
        <w:t>organizations</w:t>
      </w:r>
      <w:r w:rsidR="00DE1019">
        <w:t xml:space="preserve"> that commit acts of terrorism</w:t>
      </w:r>
      <w:r>
        <w:t xml:space="preserve">. </w:t>
      </w:r>
      <w:r w:rsidR="00784377">
        <w:t xml:space="preserve">There are </w:t>
      </w:r>
      <w:r w:rsidR="00714CE1">
        <w:t>86</w:t>
      </w:r>
      <w:r w:rsidR="009A6BD1">
        <w:t xml:space="preserve"> v</w:t>
      </w:r>
      <w:r w:rsidR="00DE1019">
        <w:t>ariables of interest</w:t>
      </w:r>
      <w:r>
        <w:t xml:space="preserve"> are </w:t>
      </w:r>
      <w:r w:rsidR="00C03F7D">
        <w:t xml:space="preserve">condensed into </w:t>
      </w:r>
      <w:r w:rsidR="00DD705D">
        <w:t>6</w:t>
      </w:r>
      <w:r w:rsidR="00C03F7D">
        <w:t xml:space="preserve"> main types: the</w:t>
      </w:r>
      <w:r w:rsidR="00BE7534">
        <w:t xml:space="preserve"> type of conflict, whether a concession was granted and what type, incidents of terrorism and what type, </w:t>
      </w:r>
      <w:r w:rsidR="00C03F7D">
        <w:t>state-level indicators,</w:t>
      </w:r>
      <w:r w:rsidR="00BE7534">
        <w:t xml:space="preserve"> rebel civil society</w:t>
      </w:r>
      <w:r w:rsidR="00704A97">
        <w:t>, governance,</w:t>
      </w:r>
      <w:r w:rsidR="00DE1019">
        <w:t xml:space="preserve"> or legitimacy</w:t>
      </w:r>
      <w:r w:rsidR="00BE7534">
        <w:t xml:space="preserve"> indicators, </w:t>
      </w:r>
      <w:r w:rsidR="00C03F7D">
        <w:t>and various controls.</w:t>
      </w:r>
      <w:r w:rsidR="00BE7534">
        <w:t xml:space="preserve"> </w:t>
      </w:r>
    </w:p>
    <w:p w14:paraId="0EC5CD30" w14:textId="77777777" w:rsidR="009A6BD1" w:rsidRDefault="009A6BD1" w:rsidP="000931BE"/>
    <w:p w14:paraId="555D59CB" w14:textId="12E33BB4" w:rsidR="009A6BD1" w:rsidRPr="002313F8" w:rsidRDefault="009A6BD1" w:rsidP="009A6BD1">
      <w:pPr>
        <w:rPr>
          <w:b/>
        </w:rPr>
      </w:pPr>
      <w:r>
        <w:t xml:space="preserve">Despite the large number of variables, the majority of them are merged from UCDP conflict information, Global Terrorism Database, </w:t>
      </w:r>
      <w:r w:rsidR="008F7A23">
        <w:t xml:space="preserve">Ethnic Power Relations, AMAR, </w:t>
      </w:r>
      <w:r>
        <w:t xml:space="preserve">Dr. Kathleen Gallagher Cunningham’s self-determination dataset, </w:t>
      </w:r>
      <w:r w:rsidR="004C08A7">
        <w:t>among</w:t>
      </w:r>
      <w:r>
        <w:t xml:space="preserve"> other state-level indicators. </w:t>
      </w:r>
      <w:r w:rsidRPr="002313F8">
        <w:rPr>
          <w:b/>
        </w:rPr>
        <w:t xml:space="preserve">The variables researchers </w:t>
      </w:r>
      <w:r>
        <w:rPr>
          <w:b/>
        </w:rPr>
        <w:t>have hand coded</w:t>
      </w:r>
      <w:r w:rsidR="00743648">
        <w:rPr>
          <w:b/>
        </w:rPr>
        <w:t>,</w:t>
      </w:r>
      <w:r>
        <w:rPr>
          <w:b/>
        </w:rPr>
        <w:t xml:space="preserve"> </w:t>
      </w:r>
      <w:r w:rsidR="00C035FF">
        <w:rPr>
          <w:b/>
        </w:rPr>
        <w:t>and/or</w:t>
      </w:r>
      <w:r>
        <w:rPr>
          <w:b/>
        </w:rPr>
        <w:t xml:space="preserve"> sourced</w:t>
      </w:r>
      <w:r w:rsidR="00743648">
        <w:rPr>
          <w:b/>
        </w:rPr>
        <w:t>,</w:t>
      </w:r>
      <w:r>
        <w:rPr>
          <w:b/>
        </w:rPr>
        <w:t xml:space="preserve"> </w:t>
      </w:r>
      <w:r w:rsidR="00C8350C">
        <w:rPr>
          <w:b/>
        </w:rPr>
        <w:t xml:space="preserve">and expanded upon </w:t>
      </w:r>
      <w:r>
        <w:rPr>
          <w:b/>
        </w:rPr>
        <w:t xml:space="preserve">from other existing datasets are </w:t>
      </w:r>
      <w:r w:rsidR="00055D40">
        <w:rPr>
          <w:b/>
        </w:rPr>
        <w:t>2</w:t>
      </w:r>
      <w:r w:rsidR="001179B0">
        <w:rPr>
          <w:b/>
        </w:rPr>
        <w:t>1</w:t>
      </w:r>
      <w:r>
        <w:rPr>
          <w:b/>
        </w:rPr>
        <w:t xml:space="preserve"> </w:t>
      </w:r>
      <w:r w:rsidRPr="002313F8">
        <w:rPr>
          <w:b/>
        </w:rPr>
        <w:t>rebel</w:t>
      </w:r>
      <w:r>
        <w:rPr>
          <w:b/>
        </w:rPr>
        <w:t xml:space="preserve"> organization-level</w:t>
      </w:r>
      <w:r w:rsidRPr="002313F8">
        <w:rPr>
          <w:b/>
        </w:rPr>
        <w:t xml:space="preserve"> variables. </w:t>
      </w:r>
    </w:p>
    <w:p w14:paraId="1A84F72B" w14:textId="1CD7A62C" w:rsidR="00BE7534" w:rsidRDefault="009A6BD1" w:rsidP="00BE7534">
      <w:pPr>
        <w:pStyle w:val="Heading1"/>
      </w:pPr>
      <w:bookmarkStart w:id="1" w:name="_Toc26285284"/>
      <w:r>
        <w:t>Universe of Cases</w:t>
      </w:r>
      <w:bookmarkEnd w:id="1"/>
    </w:p>
    <w:p w14:paraId="7A0AF3A6" w14:textId="77777777" w:rsidR="00BE7534" w:rsidRDefault="00BE7534" w:rsidP="00BE7534"/>
    <w:p w14:paraId="11322F01" w14:textId="05B3C014" w:rsidR="00BE7534" w:rsidRDefault="00BE7534" w:rsidP="00BE7534">
      <w:r>
        <w:t xml:space="preserve">The universe of cases </w:t>
      </w:r>
      <w:r w:rsidR="00CD4900">
        <w:t>is</w:t>
      </w:r>
      <w:r>
        <w:t xml:space="preserve"> unique non-state actors in the </w:t>
      </w:r>
      <w:r w:rsidR="00080B5C">
        <w:t xml:space="preserve">both the </w:t>
      </w:r>
      <w:r>
        <w:t>17.</w:t>
      </w:r>
      <w:r w:rsidR="00600282">
        <w:t>2</w:t>
      </w:r>
      <w:r>
        <w:t xml:space="preserve"> UCDP Actor List</w:t>
      </w:r>
      <w:r w:rsidR="00080B5C">
        <w:t xml:space="preserve"> and Kathleen Cunningham’s list of self-determination organizations from 1970-20</w:t>
      </w:r>
      <w:r w:rsidR="00600282">
        <w:t>20</w:t>
      </w:r>
      <w:r>
        <w:t xml:space="preserve">. </w:t>
      </w:r>
      <w:r w:rsidR="007771A0">
        <w:t>Organizations with names</w:t>
      </w:r>
      <w:r>
        <w:t xml:space="preserve"> starting with “Government” or “Civilians</w:t>
      </w:r>
      <w:r w:rsidR="00D56504">
        <w:t>”</w:t>
      </w:r>
      <w:r>
        <w:t xml:space="preserve"> h</w:t>
      </w:r>
      <w:r w:rsidR="007A317E">
        <w:t xml:space="preserve">ave been removed. </w:t>
      </w:r>
    </w:p>
    <w:p w14:paraId="4D41EB0A" w14:textId="77777777" w:rsidR="00BE7534" w:rsidRDefault="00BE7534" w:rsidP="00BE7534">
      <w:pPr>
        <w:pStyle w:val="Heading1"/>
      </w:pPr>
      <w:bookmarkStart w:id="2" w:name="_Toc26285285"/>
      <w:r>
        <w:t>Unit of Analysis</w:t>
      </w:r>
      <w:bookmarkEnd w:id="2"/>
    </w:p>
    <w:p w14:paraId="74E2C8E1" w14:textId="77777777" w:rsidR="00BE7534" w:rsidRDefault="00BE7534" w:rsidP="00BE7534"/>
    <w:p w14:paraId="3A4F493B" w14:textId="429288D6" w:rsidR="00003519" w:rsidRDefault="00BE7534" w:rsidP="00BE7534">
      <w:r>
        <w:t xml:space="preserve">The unit of analysis is the </w:t>
      </w:r>
      <w:r w:rsidR="007771A0">
        <w:t>organization</w:t>
      </w:r>
      <w:r>
        <w:t xml:space="preserve">-year. </w:t>
      </w:r>
      <w:r w:rsidR="007771A0">
        <w:t>Organization</w:t>
      </w:r>
      <w:r w:rsidR="005F4A2C">
        <w:t>s</w:t>
      </w:r>
      <w:r>
        <w:t xml:space="preserve"> </w:t>
      </w:r>
      <w:r w:rsidR="00C0662E">
        <w:t>generally</w:t>
      </w:r>
      <w:r>
        <w:t xml:space="preserve"> reside primarily with one country</w:t>
      </w:r>
      <w:r w:rsidR="005F4A2C">
        <w:t xml:space="preserve"> in each observation-year</w:t>
      </w:r>
      <w:r>
        <w:t xml:space="preserve">. However, the conflict that placed the actor into the </w:t>
      </w:r>
      <w:r w:rsidR="00C0662E">
        <w:t xml:space="preserve">UCDP </w:t>
      </w:r>
      <w:r w:rsidR="00CD4900">
        <w:lastRenderedPageBreak/>
        <w:t xml:space="preserve">dataset, </w:t>
      </w:r>
      <w:r w:rsidR="00C0662E">
        <w:t xml:space="preserve">the country in conflict, </w:t>
      </w:r>
      <w:r w:rsidR="00CD4900">
        <w:t xml:space="preserve">the conflict </w:t>
      </w:r>
      <w:proofErr w:type="gramStart"/>
      <w:r w:rsidR="00CD4900">
        <w:t>start</w:t>
      </w:r>
      <w:proofErr w:type="gramEnd"/>
      <w:r w:rsidR="00CD4900">
        <w:t>, end, and duration</w:t>
      </w:r>
      <w:r w:rsidR="00092E68">
        <w:t xml:space="preserve"> are also included</w:t>
      </w:r>
      <w:r w:rsidR="00CD4900">
        <w:t xml:space="preserve">. This may or may not be the same as the country the actor primarily resides in. </w:t>
      </w:r>
      <w:r w:rsidR="00092E68">
        <w:t>In most circumstances</w:t>
      </w:r>
      <w:r w:rsidR="00E86C01">
        <w:t xml:space="preserve">, the country the organization resides in </w:t>
      </w:r>
      <w:r w:rsidR="00092E68">
        <w:t>is</w:t>
      </w:r>
      <w:r w:rsidR="00E86C01">
        <w:t xml:space="preserve"> the one granting concessions to the ethnic group. </w:t>
      </w:r>
    </w:p>
    <w:p w14:paraId="0EB9335B" w14:textId="546E9116" w:rsidR="00003519" w:rsidRDefault="00003519" w:rsidP="00003519">
      <w:pPr>
        <w:pStyle w:val="Heading1"/>
      </w:pPr>
      <w:bookmarkStart w:id="3" w:name="_Toc26285286"/>
      <w:r>
        <w:t>A Note on Organizational Behavior vs. Group-level Concessions</w:t>
      </w:r>
      <w:bookmarkEnd w:id="3"/>
    </w:p>
    <w:p w14:paraId="5543C335" w14:textId="77777777" w:rsidR="00003519" w:rsidRDefault="00003519" w:rsidP="00003519"/>
    <w:p w14:paraId="23A4B833" w14:textId="37503D8E" w:rsidR="00003519" w:rsidRDefault="00003519" w:rsidP="00003519">
      <w:r>
        <w:t xml:space="preserve">As stated previously, rebel behavior (governance, social services, diplomacy, etc.) will be coded at the organization level. However, concessions made by the state are </w:t>
      </w:r>
      <w:r w:rsidR="00080B5C">
        <w:t xml:space="preserve">typically </w:t>
      </w:r>
      <w:r>
        <w:t xml:space="preserve">made to an overarching ethnic group. Therefore, this analysis will concern how the behaviors of specific organizations impact the likelihood of a concession at the group level. </w:t>
      </w:r>
    </w:p>
    <w:p w14:paraId="6A4DCF31" w14:textId="77777777" w:rsidR="0000103F" w:rsidRDefault="0000103F" w:rsidP="00003519"/>
    <w:p w14:paraId="4D9BE809" w14:textId="07F8B199" w:rsidR="007A7CAD" w:rsidRDefault="0000103F" w:rsidP="00003519">
      <w:r>
        <w:t>Since the actor list is gathered from UCDP, the organizations entered the dataset by having 25+ battle deaths in a given year between 1970 and 201</w:t>
      </w:r>
      <w:r w:rsidR="002D5A9B">
        <w:t>6</w:t>
      </w:r>
      <w:r>
        <w:t xml:space="preserve">. However, without further qualitative analysis into each case (which will be provided </w:t>
      </w:r>
      <w:r w:rsidR="001F6A57">
        <w:t xml:space="preserve">for a few </w:t>
      </w:r>
      <w:r>
        <w:t xml:space="preserve">in </w:t>
      </w:r>
      <w:r w:rsidR="00993587">
        <w:t xml:space="preserve">subsequent </w:t>
      </w:r>
      <w:r>
        <w:t>qualitative case studies), there is no degree of certainty about the political relevancy of the organization at the time when the et</w:t>
      </w:r>
      <w:r w:rsidR="00080B5C">
        <w:t>hnic group gained a concession, except that they were active.</w:t>
      </w:r>
    </w:p>
    <w:p w14:paraId="2EF51665" w14:textId="77777777" w:rsidR="007A7CAD" w:rsidRDefault="007A7CAD" w:rsidP="00003519"/>
    <w:p w14:paraId="46127B31" w14:textId="4939A11F" w:rsidR="0000103F" w:rsidRPr="00003519" w:rsidRDefault="00993587" w:rsidP="00003519">
      <w:r>
        <w:t xml:space="preserve">Due to this, </w:t>
      </w:r>
      <w:r w:rsidR="00C73550">
        <w:t xml:space="preserve">the </w:t>
      </w:r>
      <w:r w:rsidR="0000103F">
        <w:t xml:space="preserve">analysis specifically looks at </w:t>
      </w:r>
      <w:r w:rsidR="00B628DA">
        <w:t>violent</w:t>
      </w:r>
      <w:r w:rsidR="0000103F">
        <w:t xml:space="preserve"> actors within an ethnic group and the</w:t>
      </w:r>
      <w:r w:rsidR="00B628DA">
        <w:t>ir</w:t>
      </w:r>
      <w:r w:rsidR="0000103F">
        <w:t xml:space="preserve"> use of terrorism pre- and post-concession</w:t>
      </w:r>
      <w:r w:rsidR="00C73550">
        <w:t xml:space="preserve">. The </w:t>
      </w:r>
      <w:proofErr w:type="spellStart"/>
      <w:r w:rsidR="00600282">
        <w:t>numfactions</w:t>
      </w:r>
      <w:proofErr w:type="spellEnd"/>
      <w:r w:rsidR="00C73550">
        <w:t xml:space="preserve"> variable </w:t>
      </w:r>
      <w:r w:rsidR="00E66DDC">
        <w:t>weigh</w:t>
      </w:r>
      <w:r>
        <w:t xml:space="preserve">s the organization by </w:t>
      </w:r>
      <w:r w:rsidR="00E66DDC">
        <w:t>showing</w:t>
      </w:r>
      <w:r>
        <w:t xml:space="preserve"> the proportion of that organization with </w:t>
      </w:r>
      <w:r w:rsidR="00E66DDC">
        <w:t xml:space="preserve">regards to </w:t>
      </w:r>
      <w:r w:rsidR="001F6A57">
        <w:t xml:space="preserve">other </w:t>
      </w:r>
      <w:r>
        <w:t>organizations</w:t>
      </w:r>
      <w:r w:rsidR="0055755F">
        <w:t xml:space="preserve"> in the same ethnic group</w:t>
      </w:r>
      <w:r w:rsidR="009413BB">
        <w:t xml:space="preserve"> in a given year</w:t>
      </w:r>
      <w:r w:rsidR="0000103F">
        <w:t>.</w:t>
      </w:r>
      <w:r>
        <w:t xml:space="preserve"> However, this </w:t>
      </w:r>
      <w:r w:rsidR="007D2B00">
        <w:t>may serve</w:t>
      </w:r>
      <w:r>
        <w:t xml:space="preserve"> to undervalue political relevancy </w:t>
      </w:r>
      <w:r w:rsidR="002D7C89">
        <w:t xml:space="preserve">of any given organization </w:t>
      </w:r>
      <w:r w:rsidR="0093749C">
        <w:t>as</w:t>
      </w:r>
      <w:r w:rsidR="007A7CAD">
        <w:t xml:space="preserve"> it </w:t>
      </w:r>
      <w:r w:rsidR="00B628DA">
        <w:t>produces</w:t>
      </w:r>
      <w:r w:rsidR="007A7CAD">
        <w:t xml:space="preserve"> </w:t>
      </w:r>
      <w:r w:rsidR="001F6A57">
        <w:t>the</w:t>
      </w:r>
      <w:r>
        <w:t xml:space="preserve"> proportion of the </w:t>
      </w:r>
      <w:r w:rsidR="007D2B00">
        <w:t>organization</w:t>
      </w:r>
      <w:r w:rsidR="001F6A57">
        <w:t xml:space="preserve"> </w:t>
      </w:r>
      <w:r w:rsidR="005006A3">
        <w:t xml:space="preserve">of interest </w:t>
      </w:r>
      <w:r w:rsidR="001F6A57">
        <w:t xml:space="preserve">to the </w:t>
      </w:r>
      <w:r w:rsidR="00B628DA">
        <w:t>number of organizations in an ethnic group</w:t>
      </w:r>
      <w:r>
        <w:t xml:space="preserve">, </w:t>
      </w:r>
      <w:r w:rsidR="002D7C89">
        <w:t xml:space="preserve">but </w:t>
      </w:r>
      <w:r w:rsidR="004327AD">
        <w:t xml:space="preserve">does </w:t>
      </w:r>
      <w:r>
        <w:t xml:space="preserve">not </w:t>
      </w:r>
      <w:r w:rsidR="004327AD">
        <w:t xml:space="preserve">reflect </w:t>
      </w:r>
      <w:r w:rsidR="007A7CAD">
        <w:t>any given organization’s</w:t>
      </w:r>
      <w:r>
        <w:t xml:space="preserve"> political potency</w:t>
      </w:r>
      <w:r w:rsidR="00B7167B">
        <w:t>, relevancy,</w:t>
      </w:r>
      <w:r>
        <w:t xml:space="preserve"> or importance. </w:t>
      </w:r>
      <w:r w:rsidR="00E60E1E">
        <w:t>Overall, t</w:t>
      </w:r>
      <w:r w:rsidR="0093749C">
        <w:t xml:space="preserve">his would serve to deflate </w:t>
      </w:r>
      <w:r w:rsidR="00080B5C">
        <w:t>the importance of any one organization</w:t>
      </w:r>
      <w:r w:rsidR="0093749C">
        <w:t xml:space="preserve">. </w:t>
      </w:r>
    </w:p>
    <w:p w14:paraId="538C4F02" w14:textId="77777777" w:rsidR="00CD4900" w:rsidRDefault="00CD4900" w:rsidP="00CD4900">
      <w:pPr>
        <w:pStyle w:val="Heading1"/>
      </w:pPr>
      <w:bookmarkStart w:id="4" w:name="_Toc26285287"/>
      <w:r>
        <w:t>Coding Process</w:t>
      </w:r>
      <w:bookmarkEnd w:id="4"/>
    </w:p>
    <w:p w14:paraId="48BFDA3D" w14:textId="77777777" w:rsidR="00CD4900" w:rsidRDefault="00CD4900" w:rsidP="00CD4900"/>
    <w:p w14:paraId="03244030" w14:textId="62400139" w:rsidR="00CD4900" w:rsidRDefault="00CD4900" w:rsidP="00CD4900">
      <w:r>
        <w:t xml:space="preserve">For each actor, </w:t>
      </w:r>
      <w:r w:rsidR="005006A3">
        <w:t xml:space="preserve">a </w:t>
      </w:r>
      <w:r>
        <w:t xml:space="preserve">Word document </w:t>
      </w:r>
      <w:r w:rsidR="005006A3">
        <w:t xml:space="preserve">is created </w:t>
      </w:r>
      <w:r>
        <w:t>with the main variables of interest. Researchers will fill out relevant in</w:t>
      </w:r>
      <w:r w:rsidR="002F272D">
        <w:t xml:space="preserve">formation for each variable, which informs </w:t>
      </w:r>
      <w:r>
        <w:t xml:space="preserve">the information in the main dataset. Particular detail </w:t>
      </w:r>
      <w:r w:rsidR="002F272D">
        <w:t>is</w:t>
      </w:r>
      <w:r>
        <w:t xml:space="preserve"> paid </w:t>
      </w:r>
      <w:r w:rsidR="002F272D">
        <w:t>to the</w:t>
      </w:r>
      <w:r>
        <w:t xml:space="preserve"> timelines of actions. </w:t>
      </w:r>
    </w:p>
    <w:p w14:paraId="20BF25BD" w14:textId="77777777" w:rsidR="00CD4900" w:rsidRDefault="00CD4900" w:rsidP="00CD4900"/>
    <w:p w14:paraId="60179542" w14:textId="77777777" w:rsidR="00CD4900" w:rsidRDefault="00CD4900" w:rsidP="00CD4900">
      <w:r>
        <w:t>For each observation, researchers should use:</w:t>
      </w:r>
    </w:p>
    <w:p w14:paraId="03C5EE68" w14:textId="77777777" w:rsidR="00CD4900" w:rsidRDefault="00CD4900" w:rsidP="00CD4900"/>
    <w:p w14:paraId="5B57AEB2" w14:textId="77777777" w:rsidR="00CD4900" w:rsidRDefault="00CD4900" w:rsidP="00CD4900">
      <w:pPr>
        <w:pStyle w:val="ListParagraph"/>
        <w:numPr>
          <w:ilvl w:val="0"/>
          <w:numId w:val="1"/>
        </w:numPr>
      </w:pPr>
      <w:r>
        <w:t>UCDP</w:t>
      </w:r>
    </w:p>
    <w:p w14:paraId="4DD5D53B" w14:textId="77777777" w:rsidR="00CD4900" w:rsidRDefault="00CD4900" w:rsidP="00CD4900">
      <w:pPr>
        <w:pStyle w:val="ListParagraph"/>
        <w:numPr>
          <w:ilvl w:val="0"/>
          <w:numId w:val="1"/>
        </w:numPr>
      </w:pPr>
      <w:r>
        <w:t>MAR</w:t>
      </w:r>
    </w:p>
    <w:p w14:paraId="1F6207DC" w14:textId="77777777" w:rsidR="00CD4900" w:rsidRDefault="00CD4900" w:rsidP="00CD4900">
      <w:pPr>
        <w:pStyle w:val="ListParagraph"/>
        <w:numPr>
          <w:ilvl w:val="0"/>
          <w:numId w:val="1"/>
        </w:numPr>
      </w:pPr>
      <w:r>
        <w:t>Factiva</w:t>
      </w:r>
    </w:p>
    <w:p w14:paraId="0ED44B15" w14:textId="77777777" w:rsidR="00CD4900" w:rsidRDefault="00CD4900" w:rsidP="00CD4900">
      <w:pPr>
        <w:pStyle w:val="ListParagraph"/>
        <w:numPr>
          <w:ilvl w:val="0"/>
          <w:numId w:val="1"/>
        </w:numPr>
      </w:pPr>
      <w:proofErr w:type="spellStart"/>
      <w:r>
        <w:t>Keesings</w:t>
      </w:r>
      <w:proofErr w:type="spellEnd"/>
    </w:p>
    <w:p w14:paraId="01511509" w14:textId="77777777" w:rsidR="00CD4900" w:rsidRDefault="00CD4900" w:rsidP="00CD4900">
      <w:pPr>
        <w:pStyle w:val="ListParagraph"/>
        <w:numPr>
          <w:ilvl w:val="0"/>
          <w:numId w:val="1"/>
        </w:numPr>
      </w:pPr>
      <w:r>
        <w:t>Journal articles</w:t>
      </w:r>
    </w:p>
    <w:p w14:paraId="1EA0BAC9" w14:textId="77777777" w:rsidR="00CD4900" w:rsidRDefault="00CD4900" w:rsidP="00CD4900">
      <w:pPr>
        <w:pStyle w:val="ListParagraph"/>
        <w:numPr>
          <w:ilvl w:val="0"/>
          <w:numId w:val="1"/>
        </w:numPr>
      </w:pPr>
      <w:r>
        <w:t>Books</w:t>
      </w:r>
    </w:p>
    <w:p w14:paraId="529FFF51" w14:textId="2FEF1607" w:rsidR="00CD4900" w:rsidRDefault="00CD4900" w:rsidP="00CD4900">
      <w:pPr>
        <w:pStyle w:val="ListParagraph"/>
        <w:numPr>
          <w:ilvl w:val="0"/>
          <w:numId w:val="1"/>
        </w:numPr>
      </w:pPr>
      <w:r>
        <w:t>Web articles from credible sources</w:t>
      </w:r>
    </w:p>
    <w:p w14:paraId="5F1297C2" w14:textId="77777777" w:rsidR="00CD4900" w:rsidRDefault="00CD4900" w:rsidP="00CD4900">
      <w:pPr>
        <w:pStyle w:val="Heading1"/>
      </w:pPr>
      <w:bookmarkStart w:id="5" w:name="_Toc26285288"/>
      <w:r>
        <w:lastRenderedPageBreak/>
        <w:t>Variables</w:t>
      </w:r>
      <w:bookmarkEnd w:id="5"/>
    </w:p>
    <w:p w14:paraId="6754E104" w14:textId="77777777" w:rsidR="00150FDA" w:rsidRDefault="00150FDA" w:rsidP="00150FDA"/>
    <w:p w14:paraId="3E4933BD" w14:textId="17CF967A" w:rsidR="00150FDA" w:rsidRDefault="00150FDA" w:rsidP="00150FDA">
      <w:r>
        <w:t xml:space="preserve">There are </w:t>
      </w:r>
      <w:r w:rsidR="002D5A9B">
        <w:t>86</w:t>
      </w:r>
      <w:r>
        <w:t xml:space="preserve"> variables in six </w:t>
      </w:r>
      <w:r w:rsidR="00A56BD9">
        <w:t xml:space="preserve">overarching </w:t>
      </w:r>
      <w:r>
        <w:t xml:space="preserve">categories. The categories are conflict variables, concession variables, GTD terrorism event variables, state variables, rebel variables, and other controls. </w:t>
      </w:r>
    </w:p>
    <w:p w14:paraId="1952B8F9" w14:textId="77777777" w:rsidR="00150FDA" w:rsidRDefault="00150FDA" w:rsidP="00150FDA"/>
    <w:p w14:paraId="158EDDBC" w14:textId="79AA5336" w:rsidR="00150FDA" w:rsidRPr="002313F8" w:rsidRDefault="00A56BD9" w:rsidP="00150FDA">
      <w:pPr>
        <w:rPr>
          <w:b/>
        </w:rPr>
      </w:pPr>
      <w:r>
        <w:t>Despite the large number of variables</w:t>
      </w:r>
      <w:r w:rsidR="00150FDA">
        <w:t xml:space="preserve">, </w:t>
      </w:r>
      <w:r w:rsidR="002D5A9B">
        <w:t>many</w:t>
      </w:r>
      <w:r w:rsidR="00150FDA">
        <w:t xml:space="preserve"> </w:t>
      </w:r>
      <w:r>
        <w:t xml:space="preserve">of them </w:t>
      </w:r>
      <w:r w:rsidR="00E6212E">
        <w:t>are</w:t>
      </w:r>
      <w:r w:rsidR="00150FDA">
        <w:t xml:space="preserve"> merged from UCDP</w:t>
      </w:r>
      <w:r>
        <w:t xml:space="preserve"> conflict information</w:t>
      </w:r>
      <w:r w:rsidR="00150FDA">
        <w:t>, G</w:t>
      </w:r>
      <w:r>
        <w:t xml:space="preserve">lobal </w:t>
      </w:r>
      <w:r w:rsidR="00150FDA">
        <w:t>T</w:t>
      </w:r>
      <w:r>
        <w:t xml:space="preserve">errorism </w:t>
      </w:r>
      <w:r w:rsidR="00150FDA">
        <w:t>D</w:t>
      </w:r>
      <w:r>
        <w:t>atabase</w:t>
      </w:r>
      <w:r w:rsidR="00150FDA">
        <w:t xml:space="preserve">, </w:t>
      </w:r>
      <w:r w:rsidR="00E6212E">
        <w:t xml:space="preserve">Dr. </w:t>
      </w:r>
      <w:r w:rsidR="00150FDA">
        <w:t xml:space="preserve">Kathleen </w:t>
      </w:r>
      <w:r w:rsidR="00E6212E">
        <w:t xml:space="preserve">Gallagher </w:t>
      </w:r>
      <w:r w:rsidR="00150FDA">
        <w:t xml:space="preserve">Cunningham’s self-determination dataset, and other state-level indicators. </w:t>
      </w:r>
      <w:r w:rsidRPr="002313F8">
        <w:rPr>
          <w:b/>
        </w:rPr>
        <w:t xml:space="preserve">The variables researchers </w:t>
      </w:r>
      <w:r w:rsidR="00E6212E">
        <w:rPr>
          <w:b/>
        </w:rPr>
        <w:t xml:space="preserve">have </w:t>
      </w:r>
      <w:r w:rsidR="00BE6760">
        <w:rPr>
          <w:b/>
        </w:rPr>
        <w:t>hand code</w:t>
      </w:r>
      <w:r w:rsidR="00E6212E">
        <w:rPr>
          <w:b/>
        </w:rPr>
        <w:t>d</w:t>
      </w:r>
      <w:r w:rsidR="00743648">
        <w:rPr>
          <w:b/>
        </w:rPr>
        <w:t>, and/</w:t>
      </w:r>
      <w:r w:rsidR="00BE6760">
        <w:rPr>
          <w:b/>
        </w:rPr>
        <w:t>or source</w:t>
      </w:r>
      <w:r w:rsidR="00E6212E">
        <w:rPr>
          <w:b/>
        </w:rPr>
        <w:t>d</w:t>
      </w:r>
      <w:r w:rsidR="00743648">
        <w:rPr>
          <w:b/>
        </w:rPr>
        <w:t>, and expanded upon</w:t>
      </w:r>
      <w:r w:rsidR="00BE6760">
        <w:rPr>
          <w:b/>
        </w:rPr>
        <w:t xml:space="preserve"> from</w:t>
      </w:r>
      <w:r w:rsidR="000F416A">
        <w:rPr>
          <w:b/>
        </w:rPr>
        <w:t xml:space="preserve"> other</w:t>
      </w:r>
      <w:r w:rsidR="00BE6760">
        <w:rPr>
          <w:b/>
        </w:rPr>
        <w:t xml:space="preserve"> existing da</w:t>
      </w:r>
      <w:r w:rsidR="00EA4283">
        <w:rPr>
          <w:b/>
        </w:rPr>
        <w:t xml:space="preserve">tasets are </w:t>
      </w:r>
      <w:r w:rsidR="00055D40">
        <w:rPr>
          <w:b/>
        </w:rPr>
        <w:t>2</w:t>
      </w:r>
      <w:r w:rsidR="001179B0">
        <w:rPr>
          <w:b/>
        </w:rPr>
        <w:t>1</w:t>
      </w:r>
      <w:r w:rsidR="000F416A">
        <w:rPr>
          <w:b/>
        </w:rPr>
        <w:t xml:space="preserve"> </w:t>
      </w:r>
      <w:r w:rsidRPr="002313F8">
        <w:rPr>
          <w:b/>
        </w:rPr>
        <w:t>rebel</w:t>
      </w:r>
      <w:r w:rsidR="00E6212E">
        <w:rPr>
          <w:b/>
        </w:rPr>
        <w:t xml:space="preserve"> organization-level</w:t>
      </w:r>
      <w:r w:rsidRPr="002313F8">
        <w:rPr>
          <w:b/>
        </w:rPr>
        <w:t xml:space="preserve"> variables. </w:t>
      </w:r>
    </w:p>
    <w:p w14:paraId="24DD2E65" w14:textId="77777777" w:rsidR="00A56BD9" w:rsidRDefault="00A56BD9" w:rsidP="00150FDA"/>
    <w:p w14:paraId="54499BE7" w14:textId="593526E9" w:rsidR="00A56BD9" w:rsidRPr="00150FDA" w:rsidRDefault="00A56BD9" w:rsidP="00150FDA">
      <w:r>
        <w:t>I in</w:t>
      </w:r>
      <w:r w:rsidR="00587C80">
        <w:t xml:space="preserve">clude the types </w:t>
      </w:r>
      <w:r w:rsidR="00807580">
        <w:t xml:space="preserve">of </w:t>
      </w:r>
      <w:r w:rsidR="00587C80">
        <w:t xml:space="preserve">both </w:t>
      </w:r>
      <w:r w:rsidR="00887DC0">
        <w:t>t</w:t>
      </w:r>
      <w:r w:rsidR="00587C80">
        <w:t>errorism events and concessions</w:t>
      </w:r>
      <w:r>
        <w:t xml:space="preserve">. </w:t>
      </w:r>
      <w:r w:rsidR="00DC4F64">
        <w:t>Adding the types of concessions or terrorism</w:t>
      </w:r>
      <w:r>
        <w:t xml:space="preserve"> </w:t>
      </w:r>
      <w:r w:rsidR="00BE21C7">
        <w:t>is</w:t>
      </w:r>
      <w:r>
        <w:t xml:space="preserve"> accomplish</w:t>
      </w:r>
      <w:r w:rsidR="00914063">
        <w:t xml:space="preserve">ed by merging these in from two </w:t>
      </w:r>
      <w:r>
        <w:t>main datasets (</w:t>
      </w:r>
      <w:r w:rsidR="007771A0">
        <w:t xml:space="preserve">KGC </w:t>
      </w:r>
      <w:r>
        <w:t>self-determination, and GTD</w:t>
      </w:r>
      <w:r w:rsidR="00BE21C7">
        <w:t>).</w:t>
      </w:r>
      <w:r>
        <w:t xml:space="preserve"> </w:t>
      </w:r>
    </w:p>
    <w:p w14:paraId="26EEC423" w14:textId="504886CC" w:rsidR="00CD4900" w:rsidRPr="00150FDA" w:rsidRDefault="00CD4900" w:rsidP="00CD4900">
      <w:pPr>
        <w:pStyle w:val="Heading2"/>
        <w:rPr>
          <w:i/>
          <w:color w:val="808080" w:themeColor="background1" w:themeShade="80"/>
          <w:u w:val="single"/>
        </w:rPr>
      </w:pPr>
      <w:bookmarkStart w:id="6" w:name="_Toc26285289"/>
      <w:r w:rsidRPr="00150FDA">
        <w:rPr>
          <w:i/>
          <w:color w:val="808080" w:themeColor="background1" w:themeShade="80"/>
          <w:u w:val="single"/>
        </w:rPr>
        <w:t>Conflict variables</w:t>
      </w:r>
      <w:r w:rsidR="00EA4283">
        <w:rPr>
          <w:i/>
          <w:color w:val="808080" w:themeColor="background1" w:themeShade="80"/>
          <w:u w:val="single"/>
        </w:rPr>
        <w:t xml:space="preserve"> (</w:t>
      </w:r>
      <w:r w:rsidR="00600282">
        <w:rPr>
          <w:i/>
          <w:color w:val="808080" w:themeColor="background1" w:themeShade="80"/>
          <w:u w:val="single"/>
        </w:rPr>
        <w:t>2</w:t>
      </w:r>
      <w:r w:rsidR="00BE02E7">
        <w:rPr>
          <w:i/>
          <w:color w:val="808080" w:themeColor="background1" w:themeShade="80"/>
          <w:u w:val="single"/>
        </w:rPr>
        <w:t>0</w:t>
      </w:r>
      <w:r w:rsidR="00EA4283">
        <w:rPr>
          <w:i/>
          <w:color w:val="808080" w:themeColor="background1" w:themeShade="80"/>
          <w:u w:val="single"/>
        </w:rPr>
        <w:t>)</w:t>
      </w:r>
      <w:r w:rsidRPr="00150FDA">
        <w:rPr>
          <w:i/>
          <w:color w:val="808080" w:themeColor="background1" w:themeShade="80"/>
          <w:u w:val="single"/>
        </w:rPr>
        <w:t>:</w:t>
      </w:r>
      <w:bookmarkEnd w:id="6"/>
    </w:p>
    <w:p w14:paraId="30265C16" w14:textId="77777777" w:rsidR="00600282" w:rsidRDefault="00600282" w:rsidP="00600282">
      <w:pPr>
        <w:pStyle w:val="Heading3"/>
      </w:pPr>
      <w:bookmarkStart w:id="7" w:name="_Toc26285290"/>
      <w:r>
        <w:t>age</w:t>
      </w:r>
      <w:bookmarkEnd w:id="7"/>
    </w:p>
    <w:p w14:paraId="64E7EAC4" w14:textId="263C673F" w:rsidR="00600282" w:rsidRDefault="00600282" w:rsidP="00600282">
      <w:r>
        <w:t>This value indicates the age of the organization (</w:t>
      </w:r>
      <w:proofErr w:type="spellStart"/>
      <w:r>
        <w:t>enddate-startdate</w:t>
      </w:r>
      <w:proofErr w:type="spellEnd"/>
      <w:r>
        <w:t xml:space="preserve">). For organizations that are still in existence </w:t>
      </w:r>
      <w:r w:rsidR="002D5A9B">
        <w:t>2020</w:t>
      </w:r>
      <w:r>
        <w:t xml:space="preserve"> will serve as the end date, with careful attention being paid to right-censoring this data in analysis. </w:t>
      </w:r>
    </w:p>
    <w:p w14:paraId="480B9E18" w14:textId="0FAC6D40" w:rsidR="00600282" w:rsidRDefault="00600282" w:rsidP="00600282">
      <w:pPr>
        <w:pStyle w:val="Heading3"/>
      </w:pPr>
      <w:bookmarkStart w:id="8" w:name="_Toc26285291"/>
      <w:proofErr w:type="spellStart"/>
      <w:r>
        <w:t>alt_name</w:t>
      </w:r>
      <w:bookmarkEnd w:id="8"/>
      <w:proofErr w:type="spellEnd"/>
      <w:r>
        <w:t xml:space="preserve"> </w:t>
      </w:r>
    </w:p>
    <w:p w14:paraId="75B1FB89" w14:textId="6A95978C" w:rsidR="00600282" w:rsidRDefault="00600282" w:rsidP="00600282">
      <w:r>
        <w:t>These values are alternative names for the organization.</w:t>
      </w:r>
    </w:p>
    <w:p w14:paraId="6099BAF0" w14:textId="77777777" w:rsidR="00600282" w:rsidRDefault="00600282" w:rsidP="00600282">
      <w:pPr>
        <w:pStyle w:val="Heading3"/>
      </w:pPr>
      <w:bookmarkStart w:id="9" w:name="_Toc26285292"/>
      <w:r>
        <w:t>autonomy</w:t>
      </w:r>
      <w:bookmarkEnd w:id="9"/>
    </w:p>
    <w:p w14:paraId="3517796B" w14:textId="580B72C2" w:rsidR="00600282" w:rsidRDefault="00600282" w:rsidP="00600282">
      <w:r>
        <w:t>This variable is a dichotomous variable (0,1) indicating whether the primary motivation for the conflict was greater autonomy for the organization or ethnic group it represents.</w:t>
      </w:r>
    </w:p>
    <w:p w14:paraId="6D40C38F" w14:textId="6BC9BAFD" w:rsidR="00151FCC" w:rsidRDefault="00151FCC" w:rsidP="00151FCC">
      <w:pPr>
        <w:pStyle w:val="Heading3"/>
      </w:pPr>
      <w:bookmarkStart w:id="10" w:name="_Toc26285293"/>
      <w:proofErr w:type="spellStart"/>
      <w:r>
        <w:t>conflictid</w:t>
      </w:r>
      <w:bookmarkEnd w:id="10"/>
      <w:proofErr w:type="spellEnd"/>
    </w:p>
    <w:p w14:paraId="1B462687" w14:textId="26ECA406" w:rsidR="00151FCC" w:rsidRDefault="00151FCC" w:rsidP="00151FCC">
      <w:r>
        <w:t>This value is an integer of a unique identifier of the non-state conflict, taken from UCDP.</w:t>
      </w:r>
    </w:p>
    <w:p w14:paraId="56AD3990" w14:textId="77777777" w:rsidR="00600282" w:rsidRDefault="00600282" w:rsidP="00600282">
      <w:pPr>
        <w:pStyle w:val="Heading3"/>
      </w:pPr>
      <w:bookmarkStart w:id="11" w:name="_Toc26285294"/>
      <w:r>
        <w:t>country</w:t>
      </w:r>
      <w:bookmarkEnd w:id="11"/>
    </w:p>
    <w:p w14:paraId="7DE85FB9" w14:textId="127A7A4E" w:rsidR="00600282" w:rsidRDefault="00600282" w:rsidP="00600282">
      <w:r>
        <w:t>This is a categorical variable that indicates the country that the organization primarily resides in or was founded in</w:t>
      </w:r>
      <w:r w:rsidR="002D5A9B">
        <w:t>.</w:t>
      </w:r>
    </w:p>
    <w:p w14:paraId="3185898C" w14:textId="77777777" w:rsidR="00600282" w:rsidRDefault="00600282" w:rsidP="00600282">
      <w:pPr>
        <w:pStyle w:val="Heading3"/>
      </w:pPr>
      <w:bookmarkStart w:id="12" w:name="_Toc26285295"/>
      <w:r>
        <w:t>ethnic</w:t>
      </w:r>
      <w:bookmarkEnd w:id="12"/>
    </w:p>
    <w:p w14:paraId="6AFA8970" w14:textId="77777777" w:rsidR="00600282" w:rsidRDefault="00600282" w:rsidP="00600282">
      <w:r>
        <w:t xml:space="preserve">(if applicable) This variable is a categorical variable denoting the ethnic group that the organization identifies claims. This will be taken from Ethnic Power Relations, All Minority at Risk data, and KGC data on self-determination group. </w:t>
      </w:r>
    </w:p>
    <w:p w14:paraId="7C01F7F7" w14:textId="77777777" w:rsidR="00600282" w:rsidRDefault="00600282" w:rsidP="00600282">
      <w:pPr>
        <w:pStyle w:val="Heading3"/>
      </w:pPr>
      <w:bookmarkStart w:id="13" w:name="_Toc26285296"/>
      <w:proofErr w:type="spellStart"/>
      <w:r>
        <w:t>facid</w:t>
      </w:r>
      <w:bookmarkEnd w:id="13"/>
      <w:proofErr w:type="spellEnd"/>
    </w:p>
    <w:p w14:paraId="7292A9A6" w14:textId="7FB2B9A1" w:rsidR="00600282" w:rsidRDefault="00600282" w:rsidP="00600282">
      <w:r>
        <w:t>Unique faction ID from KGCID data for self-determination group</w:t>
      </w:r>
      <w:r w:rsidR="002D5A9B">
        <w:t>.</w:t>
      </w:r>
    </w:p>
    <w:p w14:paraId="10D2FE86" w14:textId="77777777" w:rsidR="00600282" w:rsidRDefault="00600282" w:rsidP="00600282">
      <w:pPr>
        <w:pStyle w:val="Heading3"/>
      </w:pPr>
      <w:bookmarkStart w:id="14" w:name="_Toc26285297"/>
      <w:proofErr w:type="spellStart"/>
      <w:r>
        <w:t>kgcid</w:t>
      </w:r>
      <w:bookmarkEnd w:id="14"/>
      <w:proofErr w:type="spellEnd"/>
    </w:p>
    <w:p w14:paraId="097B0611" w14:textId="068857A4" w:rsidR="00600282" w:rsidRDefault="00600282" w:rsidP="00600282">
      <w:r>
        <w:t>Unique KGCID code for self-determination group</w:t>
      </w:r>
      <w:r w:rsidR="002D5A9B">
        <w:t>.</w:t>
      </w:r>
    </w:p>
    <w:p w14:paraId="4F69EC7B" w14:textId="375B09DF" w:rsidR="00600282" w:rsidRDefault="00AF612C" w:rsidP="00600282">
      <w:pPr>
        <w:pStyle w:val="Heading3"/>
      </w:pPr>
      <w:bookmarkStart w:id="15" w:name="_Toc26285298"/>
      <w:proofErr w:type="spellStart"/>
      <w:r>
        <w:lastRenderedPageBreak/>
        <w:t>islamist</w:t>
      </w:r>
      <w:bookmarkEnd w:id="15"/>
      <w:proofErr w:type="spellEnd"/>
    </w:p>
    <w:p w14:paraId="58E1B6EB" w14:textId="138DA396" w:rsidR="00AF612C" w:rsidRDefault="002D5A9B" w:rsidP="00AF612C">
      <w:r>
        <w:t>This variable is a dichotomous variable (0,1) of whether the</w:t>
      </w:r>
      <w:r w:rsidR="00AF612C">
        <w:t xml:space="preserve"> political ideology of a rebel organization </w:t>
      </w:r>
      <w:r>
        <w:t>is</w:t>
      </w:r>
      <w:r w:rsidR="00A31B53">
        <w:t xml:space="preserve"> heavily</w:t>
      </w:r>
      <w:r w:rsidR="00327B79">
        <w:t xml:space="preserve"> </w:t>
      </w:r>
      <w:r w:rsidR="009C68EE">
        <w:t xml:space="preserve">reliant on or </w:t>
      </w:r>
      <w:r w:rsidR="00AF612C">
        <w:t xml:space="preserve">defined by claiming or seeking Sharia law or an Islamic government as cause for their conflict, based on Wood and Thomas 2019. </w:t>
      </w:r>
      <w:r w:rsidR="00A31B53">
        <w:t xml:space="preserve">This </w:t>
      </w:r>
      <w:r w:rsidR="00B53A1E">
        <w:t xml:space="preserve">has been permitted to </w:t>
      </w:r>
      <w:r w:rsidR="00A31B53">
        <w:t xml:space="preserve">overlap with leftist or nationalism variables. </w:t>
      </w:r>
    </w:p>
    <w:p w14:paraId="2BD561C2" w14:textId="38B69D88" w:rsidR="00AF612C" w:rsidRDefault="00AF612C" w:rsidP="00AF612C">
      <w:pPr>
        <w:pStyle w:val="Heading3"/>
      </w:pPr>
      <w:bookmarkStart w:id="16" w:name="_Toc26285299"/>
      <w:r>
        <w:t>leftist</w:t>
      </w:r>
      <w:bookmarkEnd w:id="16"/>
    </w:p>
    <w:p w14:paraId="716B5F71" w14:textId="49880640" w:rsidR="0093431C" w:rsidRDefault="002D5A9B" w:rsidP="00600282">
      <w:r>
        <w:t>This variable is a dichotomous variable (0,1) of whether the political ideology of a rebel organization is</w:t>
      </w:r>
      <w:r w:rsidR="00327B79" w:rsidRPr="00327B79">
        <w:t xml:space="preserve"> </w:t>
      </w:r>
      <w:r w:rsidR="009C68EE">
        <w:t xml:space="preserve">heavily reliant on or defined by </w:t>
      </w:r>
      <w:r w:rsidR="00AF612C">
        <w:t xml:space="preserve">claiming or seeking a communist, Marxist, socialist or left government as cause for their conflict, based on Wood and Thomas 2019. </w:t>
      </w:r>
      <w:r w:rsidR="00A31B53">
        <w:t xml:space="preserve">This </w:t>
      </w:r>
      <w:r w:rsidR="00B53A1E">
        <w:t>has been permitted to</w:t>
      </w:r>
      <w:r w:rsidR="00A31B53">
        <w:t xml:space="preserve"> overlap with </w:t>
      </w:r>
      <w:proofErr w:type="spellStart"/>
      <w:r w:rsidR="00A31B53">
        <w:t>islamist</w:t>
      </w:r>
      <w:proofErr w:type="spellEnd"/>
      <w:r w:rsidR="00A31B53">
        <w:t xml:space="preserve"> or nationalism variables.</w:t>
      </w:r>
    </w:p>
    <w:p w14:paraId="591D553B" w14:textId="28BFF3EE" w:rsidR="00252F6F" w:rsidRDefault="00CD4900" w:rsidP="00CD4900">
      <w:pPr>
        <w:pStyle w:val="Heading3"/>
      </w:pPr>
      <w:bookmarkStart w:id="17" w:name="_Toc26285300"/>
      <w:r>
        <w:t>name</w:t>
      </w:r>
      <w:bookmarkEnd w:id="17"/>
      <w:r w:rsidR="00252F6F">
        <w:t xml:space="preserve"> </w:t>
      </w:r>
    </w:p>
    <w:p w14:paraId="31295B06" w14:textId="0F83AB2C" w:rsidR="00CD4900" w:rsidRPr="00252F6F" w:rsidRDefault="006B15C2" w:rsidP="00252F6F">
      <w:r>
        <w:t>This value is the actor name taken from UCDP in its short form.</w:t>
      </w:r>
    </w:p>
    <w:p w14:paraId="36981637" w14:textId="4FBDE8F9" w:rsidR="00AF612C" w:rsidRDefault="00AF612C" w:rsidP="00AF612C">
      <w:pPr>
        <w:pStyle w:val="Heading3"/>
      </w:pPr>
      <w:bookmarkStart w:id="18" w:name="_Toc26285301"/>
      <w:r>
        <w:t>nationalist</w:t>
      </w:r>
      <w:bookmarkEnd w:id="18"/>
    </w:p>
    <w:p w14:paraId="546EFB9A" w14:textId="699402E3" w:rsidR="00AF612C" w:rsidRDefault="002D5A9B" w:rsidP="00AF612C">
      <w:r>
        <w:t xml:space="preserve">This variable is a dichotomous variable (0,1) of whether the political ideology of a rebel organization is </w:t>
      </w:r>
      <w:r w:rsidR="009C68EE">
        <w:t xml:space="preserve">heavily reliant on or defined by </w:t>
      </w:r>
      <w:r w:rsidR="00AF612C">
        <w:t xml:space="preserve">claiming or seeking a nation-state as cause for their conflict, based on Wood and Thomas 2019. </w:t>
      </w:r>
      <w:r w:rsidR="00A31B53">
        <w:t xml:space="preserve">This </w:t>
      </w:r>
      <w:r w:rsidR="00B53A1E">
        <w:t xml:space="preserve">has been permitted to </w:t>
      </w:r>
      <w:r w:rsidR="00A31B53">
        <w:t xml:space="preserve">overlap with leftist or </w:t>
      </w:r>
      <w:proofErr w:type="spellStart"/>
      <w:r w:rsidR="00A31B53">
        <w:t>islamist</w:t>
      </w:r>
      <w:proofErr w:type="spellEnd"/>
      <w:r w:rsidR="00A31B53">
        <w:t xml:space="preserve"> variables.</w:t>
      </w:r>
    </w:p>
    <w:p w14:paraId="63D73175" w14:textId="5EAB53C9" w:rsidR="00600282" w:rsidRDefault="00600282" w:rsidP="00600282">
      <w:pPr>
        <w:pStyle w:val="Heading3"/>
      </w:pPr>
      <w:bookmarkStart w:id="19" w:name="_Toc26285302"/>
      <w:proofErr w:type="spellStart"/>
      <w:r>
        <w:t>numcode</w:t>
      </w:r>
      <w:bookmarkEnd w:id="19"/>
      <w:proofErr w:type="spellEnd"/>
    </w:p>
    <w:p w14:paraId="674F2F51" w14:textId="1B3076C2" w:rsidR="00600282" w:rsidRDefault="00600282" w:rsidP="00600282">
      <w:r>
        <w:t>Unique code from AMAR religion and ethnic group list.</w:t>
      </w:r>
    </w:p>
    <w:p w14:paraId="0195CBDD" w14:textId="3FEFA30E" w:rsidR="00CD4900" w:rsidRDefault="00FD0FC8" w:rsidP="00CD4900">
      <w:pPr>
        <w:pStyle w:val="Heading3"/>
      </w:pPr>
      <w:bookmarkStart w:id="20" w:name="_Toc26285303"/>
      <w:proofErr w:type="spellStart"/>
      <w:r>
        <w:t>org</w:t>
      </w:r>
      <w:r w:rsidR="00252F6F">
        <w:t>star</w:t>
      </w:r>
      <w:r>
        <w:t>t</w:t>
      </w:r>
      <w:bookmarkEnd w:id="20"/>
      <w:proofErr w:type="spellEnd"/>
    </w:p>
    <w:p w14:paraId="252E6F6D" w14:textId="450B302B" w:rsidR="00252F6F" w:rsidRPr="00252F6F" w:rsidRDefault="006B15C2" w:rsidP="00252F6F">
      <w:r>
        <w:t>This value indicates the y</w:t>
      </w:r>
      <w:r w:rsidR="00252F6F">
        <w:t>ear the organization begins making claims</w:t>
      </w:r>
      <w:r>
        <w:t>.</w:t>
      </w:r>
    </w:p>
    <w:p w14:paraId="6ABA94E1" w14:textId="363EBDD6" w:rsidR="00CD4900" w:rsidRDefault="00FD0FC8" w:rsidP="00CD4900">
      <w:pPr>
        <w:pStyle w:val="Heading3"/>
      </w:pPr>
      <w:bookmarkStart w:id="21" w:name="_Toc26285304"/>
      <w:proofErr w:type="spellStart"/>
      <w:r>
        <w:t>org</w:t>
      </w:r>
      <w:r w:rsidR="00252F6F">
        <w:t>e</w:t>
      </w:r>
      <w:r w:rsidR="00CD4900">
        <w:t>nd</w:t>
      </w:r>
      <w:bookmarkEnd w:id="21"/>
      <w:proofErr w:type="spellEnd"/>
    </w:p>
    <w:p w14:paraId="46918F76" w14:textId="4947634F" w:rsidR="00600282" w:rsidRDefault="006B15C2" w:rsidP="00600282">
      <w:r>
        <w:t>This value indicates</w:t>
      </w:r>
      <w:r w:rsidR="00252F6F">
        <w:t xml:space="preserve"> the organization stops making claims or is no longer in existence</w:t>
      </w:r>
      <w:r>
        <w:t>.</w:t>
      </w:r>
    </w:p>
    <w:p w14:paraId="79B58CDF" w14:textId="77777777" w:rsidR="008B7766" w:rsidRDefault="008B7766" w:rsidP="008B7766">
      <w:pPr>
        <w:pStyle w:val="Heading3"/>
      </w:pPr>
      <w:bookmarkStart w:id="22" w:name="_Toc26285305"/>
      <w:r>
        <w:t>religion</w:t>
      </w:r>
      <w:bookmarkEnd w:id="22"/>
    </w:p>
    <w:p w14:paraId="4E608584" w14:textId="7684EF6E" w:rsidR="00186340" w:rsidRDefault="008B7766" w:rsidP="00252F6F">
      <w:r>
        <w:t xml:space="preserve">(if applicable) This variable is a categorical variable indicating the religion that the organization or ethnic group identifies </w:t>
      </w:r>
      <w:r w:rsidR="00A85056">
        <w:t>claims</w:t>
      </w:r>
      <w:r>
        <w:t>. This is taken from All Minority at Risk data, or from outside sources.</w:t>
      </w:r>
    </w:p>
    <w:p w14:paraId="2FE65DDC" w14:textId="1694E7D7" w:rsidR="00CD4900" w:rsidRDefault="00FE149F" w:rsidP="00FE149F">
      <w:pPr>
        <w:pStyle w:val="Heading3"/>
      </w:pPr>
      <w:bookmarkStart w:id="23" w:name="_Toc26285306"/>
      <w:r>
        <w:t>s</w:t>
      </w:r>
      <w:r w:rsidR="00CD4900">
        <w:t>ecession</w:t>
      </w:r>
      <w:bookmarkEnd w:id="23"/>
    </w:p>
    <w:p w14:paraId="1E1F0D9F" w14:textId="48A24F6C" w:rsidR="00FE149F" w:rsidRDefault="00F075E7" w:rsidP="00FE149F">
      <w:r>
        <w:t>This variable is a</w:t>
      </w:r>
      <w:r w:rsidR="00FE149F">
        <w:t xml:space="preserve"> dichotomous variable (0,1) indicating whether the primary motivation for the conflict was secession from the state for the organization or ethnic group it represents.</w:t>
      </w:r>
    </w:p>
    <w:p w14:paraId="4801E016" w14:textId="77777777" w:rsidR="00600282" w:rsidRDefault="00600282" w:rsidP="00600282">
      <w:pPr>
        <w:pStyle w:val="Heading3"/>
      </w:pPr>
      <w:bookmarkStart w:id="24" w:name="_Toc26285307"/>
      <w:proofErr w:type="spellStart"/>
      <w:r>
        <w:t>side_a</w:t>
      </w:r>
      <w:bookmarkEnd w:id="24"/>
      <w:proofErr w:type="spellEnd"/>
    </w:p>
    <w:p w14:paraId="1A0EE207" w14:textId="6440ECF1" w:rsidR="00600282" w:rsidRDefault="00600282" w:rsidP="00600282">
      <w:r>
        <w:t xml:space="preserve">This value is a categorical variable indicating which country the conflict is taking place against (referred to as </w:t>
      </w:r>
      <w:proofErr w:type="spellStart"/>
      <w:r>
        <w:t>SideA</w:t>
      </w:r>
      <w:proofErr w:type="spellEnd"/>
      <w:r>
        <w:t xml:space="preserve"> in UCDP). This will be the government the organization is fighting against – most likely the same as </w:t>
      </w:r>
      <w:proofErr w:type="spellStart"/>
      <w:r>
        <w:t>countryres</w:t>
      </w:r>
      <w:proofErr w:type="spellEnd"/>
      <w:r>
        <w:t xml:space="preserve">. </w:t>
      </w:r>
    </w:p>
    <w:p w14:paraId="37107C7D" w14:textId="77777777" w:rsidR="00600282" w:rsidRDefault="00600282" w:rsidP="00600282">
      <w:pPr>
        <w:pStyle w:val="Heading3"/>
      </w:pPr>
      <w:bookmarkStart w:id="25" w:name="_Toc26285308"/>
      <w:proofErr w:type="spellStart"/>
      <w:r>
        <w:t>side_b_id</w:t>
      </w:r>
      <w:bookmarkEnd w:id="25"/>
      <w:proofErr w:type="spellEnd"/>
    </w:p>
    <w:p w14:paraId="3A6B07A1" w14:textId="0D7370BB" w:rsidR="00600282" w:rsidRDefault="00600282" w:rsidP="00600282">
      <w:r>
        <w:t>This value is an integer used by UCDP to reference actors.</w:t>
      </w:r>
    </w:p>
    <w:p w14:paraId="299CA6DE" w14:textId="52B9BBEB" w:rsidR="00600282" w:rsidRDefault="00600282" w:rsidP="00600282">
      <w:pPr>
        <w:pStyle w:val="Heading3"/>
      </w:pPr>
      <w:bookmarkStart w:id="26" w:name="_Toc26285309"/>
      <w:r>
        <w:t>year</w:t>
      </w:r>
      <w:bookmarkEnd w:id="26"/>
    </w:p>
    <w:p w14:paraId="148ABDB6" w14:textId="4BC6F894" w:rsidR="00600282" w:rsidRPr="00600282" w:rsidRDefault="00600282" w:rsidP="00600282">
      <w:r>
        <w:t xml:space="preserve">This value is </w:t>
      </w:r>
      <w:proofErr w:type="gramStart"/>
      <w:r>
        <w:t>indicates</w:t>
      </w:r>
      <w:proofErr w:type="gramEnd"/>
      <w:r>
        <w:t xml:space="preserve"> the year of observation</w:t>
      </w:r>
      <w:r w:rsidR="002D5A9B">
        <w:t>.</w:t>
      </w:r>
    </w:p>
    <w:p w14:paraId="2AFFF5D1" w14:textId="5791F246" w:rsidR="00FE149F" w:rsidRPr="00C44958" w:rsidRDefault="00CD4900" w:rsidP="00C44958">
      <w:pPr>
        <w:pStyle w:val="Heading2"/>
        <w:rPr>
          <w:i/>
          <w:color w:val="808080" w:themeColor="background1" w:themeShade="80"/>
          <w:u w:val="single"/>
        </w:rPr>
      </w:pPr>
      <w:bookmarkStart w:id="27" w:name="_Toc26285310"/>
      <w:r w:rsidRPr="00C44958">
        <w:rPr>
          <w:i/>
          <w:color w:val="808080" w:themeColor="background1" w:themeShade="80"/>
          <w:u w:val="single"/>
        </w:rPr>
        <w:lastRenderedPageBreak/>
        <w:t>Concession Variables</w:t>
      </w:r>
      <w:r w:rsidR="000073BA">
        <w:rPr>
          <w:i/>
          <w:color w:val="808080" w:themeColor="background1" w:themeShade="80"/>
          <w:u w:val="single"/>
        </w:rPr>
        <w:t xml:space="preserve"> (</w:t>
      </w:r>
      <w:r w:rsidR="00080B5C">
        <w:rPr>
          <w:i/>
          <w:color w:val="808080" w:themeColor="background1" w:themeShade="80"/>
          <w:u w:val="single"/>
        </w:rPr>
        <w:t>2</w:t>
      </w:r>
      <w:r w:rsidR="00D15312">
        <w:rPr>
          <w:i/>
          <w:color w:val="808080" w:themeColor="background1" w:themeShade="80"/>
          <w:u w:val="single"/>
        </w:rPr>
        <w:t>1</w:t>
      </w:r>
      <w:r w:rsidR="00EA4283">
        <w:rPr>
          <w:i/>
          <w:color w:val="808080" w:themeColor="background1" w:themeShade="80"/>
          <w:u w:val="single"/>
        </w:rPr>
        <w:t>)</w:t>
      </w:r>
      <w:r w:rsidRPr="00C44958">
        <w:rPr>
          <w:i/>
          <w:color w:val="808080" w:themeColor="background1" w:themeShade="80"/>
          <w:u w:val="single"/>
        </w:rPr>
        <w:t>:</w:t>
      </w:r>
      <w:bookmarkEnd w:id="27"/>
      <w:r w:rsidRPr="00C44958">
        <w:rPr>
          <w:i/>
          <w:color w:val="808080" w:themeColor="background1" w:themeShade="80"/>
          <w:u w:val="single"/>
        </w:rPr>
        <w:t xml:space="preserve"> </w:t>
      </w:r>
    </w:p>
    <w:p w14:paraId="05599F7A" w14:textId="77777777" w:rsidR="00C647EB" w:rsidRDefault="00C647EB" w:rsidP="00C647EB">
      <w:pPr>
        <w:pStyle w:val="Heading3"/>
      </w:pPr>
      <w:bookmarkStart w:id="28" w:name="_Toc26285311"/>
      <w:proofErr w:type="spellStart"/>
      <w:r>
        <w:t>concessimp</w:t>
      </w:r>
      <w:bookmarkEnd w:id="28"/>
      <w:proofErr w:type="spellEnd"/>
    </w:p>
    <w:p w14:paraId="62A7ADB8" w14:textId="6D053D00" w:rsidR="00C647EB" w:rsidRDefault="002D5A9B" w:rsidP="00C647EB">
      <w:r>
        <w:t xml:space="preserve">This variable is a dichotomous variable (0,1) </w:t>
      </w:r>
      <w:r w:rsidR="00C647EB">
        <w:t xml:space="preserve">denoting whether the concession was implemented. </w:t>
      </w:r>
    </w:p>
    <w:p w14:paraId="4E4384F8" w14:textId="77777777" w:rsidR="00C647EB" w:rsidRDefault="00C647EB" w:rsidP="00C647EB"/>
    <w:p w14:paraId="2762072D" w14:textId="35356B6C" w:rsidR="00C647EB" w:rsidRDefault="00C647EB" w:rsidP="00C647EB">
      <w:r>
        <w:t>1=Fully implemented</w:t>
      </w:r>
    </w:p>
    <w:p w14:paraId="5DBC7BEB" w14:textId="77777777" w:rsidR="00C647EB" w:rsidRDefault="00C647EB" w:rsidP="00C647EB"/>
    <w:p w14:paraId="1E8E1FC1" w14:textId="4CF0D475" w:rsidR="00C647EB" w:rsidRDefault="00C647EB" w:rsidP="00C647EB">
      <w:r>
        <w:t>0.5=Partially implemented</w:t>
      </w:r>
    </w:p>
    <w:p w14:paraId="1238BB65" w14:textId="77777777" w:rsidR="0060403A" w:rsidRDefault="0060403A" w:rsidP="00C647EB"/>
    <w:p w14:paraId="684DA256" w14:textId="39C6946C" w:rsidR="00C647EB" w:rsidRDefault="00C647EB" w:rsidP="00C647EB">
      <w:r>
        <w:t>0=Not implemented</w:t>
      </w:r>
    </w:p>
    <w:p w14:paraId="261D7000" w14:textId="78BF91E9" w:rsidR="00CD4900" w:rsidRDefault="00FE149F" w:rsidP="00C44958">
      <w:pPr>
        <w:pStyle w:val="Heading3"/>
      </w:pPr>
      <w:bookmarkStart w:id="29" w:name="_Toc26285312"/>
      <w:r>
        <w:t>c</w:t>
      </w:r>
      <w:r w:rsidR="00CD4900">
        <w:t>oncessions</w:t>
      </w:r>
      <w:bookmarkEnd w:id="29"/>
    </w:p>
    <w:p w14:paraId="6A8D4595" w14:textId="7897C32D" w:rsidR="00080B5C" w:rsidRDefault="00F075E7" w:rsidP="004E7843">
      <w:r>
        <w:t>This value is a continuous variable indicating a</w:t>
      </w:r>
      <w:r w:rsidR="00FE149F">
        <w:t xml:space="preserve">ll concessions </w:t>
      </w:r>
      <w:r w:rsidR="00080B5C">
        <w:t xml:space="preserve">agreed to </w:t>
      </w:r>
      <w:r>
        <w:t xml:space="preserve">in an observation-year </w:t>
      </w:r>
      <w:r w:rsidR="00FE149F">
        <w:t xml:space="preserve">related to the devolution of decision-making power as well as any concession related to the group’s status such as representation of the group’s interests at the national level and identity protection measures (such as language or cultural protection). </w:t>
      </w:r>
      <w:r>
        <w:t xml:space="preserve">This will be primarily taken from </w:t>
      </w:r>
      <w:r w:rsidR="00FE149F">
        <w:t>KGC data</w:t>
      </w:r>
      <w:r>
        <w:t xml:space="preserve"> on self-determination movement. </w:t>
      </w:r>
    </w:p>
    <w:p w14:paraId="7246A965" w14:textId="77777777" w:rsidR="00C647EB" w:rsidRDefault="00C647EB" w:rsidP="00C647EB">
      <w:pPr>
        <w:pStyle w:val="Heading3"/>
        <w:rPr>
          <w:lang w:eastAsia="en-US"/>
        </w:rPr>
      </w:pPr>
      <w:bookmarkStart w:id="30" w:name="_Toc26285313"/>
      <w:r>
        <w:rPr>
          <w:lang w:eastAsia="en-US"/>
        </w:rPr>
        <w:t>constitution</w:t>
      </w:r>
      <w:bookmarkEnd w:id="30"/>
    </w:p>
    <w:p w14:paraId="0C1A9159" w14:textId="24DD1CBB" w:rsidR="00C647EB" w:rsidRPr="00C647EB" w:rsidRDefault="002D5A9B" w:rsidP="00C647EB">
      <w:pPr>
        <w:shd w:val="clear" w:color="auto" w:fill="FFFFFF"/>
        <w:rPr>
          <w:color w:val="222222"/>
        </w:rPr>
      </w:pPr>
      <w:r>
        <w:t xml:space="preserve">This variable is a dichotomous variable (0,1) </w:t>
      </w:r>
      <w:r w:rsidR="00C647EB">
        <w:rPr>
          <w:color w:val="222222"/>
        </w:rPr>
        <w:t>indicat</w:t>
      </w:r>
      <w:r>
        <w:rPr>
          <w:color w:val="222222"/>
        </w:rPr>
        <w:t>ing</w:t>
      </w:r>
      <w:r w:rsidR="00C647EB">
        <w:rPr>
          <w:color w:val="222222"/>
        </w:rPr>
        <w:t xml:space="preserve"> that the </w:t>
      </w:r>
      <w:r w:rsidR="00C647EB" w:rsidRPr="00784377">
        <w:rPr>
          <w:color w:val="222222"/>
        </w:rPr>
        <w:t>concession invo</w:t>
      </w:r>
      <w:r w:rsidR="00C647EB">
        <w:rPr>
          <w:color w:val="222222"/>
        </w:rPr>
        <w:t>lved change in the constitution.</w:t>
      </w:r>
    </w:p>
    <w:p w14:paraId="669254FD" w14:textId="77777777" w:rsidR="00C647EB" w:rsidRDefault="00C647EB" w:rsidP="00C647EB">
      <w:pPr>
        <w:pStyle w:val="Heading3"/>
        <w:rPr>
          <w:lang w:eastAsia="en-US"/>
        </w:rPr>
      </w:pPr>
      <w:bookmarkStart w:id="31" w:name="_Toc26285314"/>
      <w:proofErr w:type="spellStart"/>
      <w:r>
        <w:rPr>
          <w:lang w:eastAsia="en-US"/>
        </w:rPr>
        <w:t>ctr_control</w:t>
      </w:r>
      <w:bookmarkEnd w:id="31"/>
      <w:proofErr w:type="spellEnd"/>
    </w:p>
    <w:p w14:paraId="16D34A4D" w14:textId="26A60932" w:rsidR="00C647EB" w:rsidRPr="00784377"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increased control over the center by the group (such as power sharing)</w:t>
      </w:r>
      <w:r w:rsidR="00C647EB">
        <w:rPr>
          <w:color w:val="222222"/>
        </w:rPr>
        <w:t>.</w:t>
      </w:r>
    </w:p>
    <w:p w14:paraId="42D61E06" w14:textId="77777777" w:rsidR="00C647EB" w:rsidRDefault="00C647EB" w:rsidP="00C647EB">
      <w:pPr>
        <w:pStyle w:val="Heading3"/>
        <w:rPr>
          <w:lang w:eastAsia="en-US"/>
        </w:rPr>
      </w:pPr>
      <w:bookmarkStart w:id="32" w:name="_Toc26285315"/>
      <w:proofErr w:type="spellStart"/>
      <w:r>
        <w:rPr>
          <w:lang w:eastAsia="en-US"/>
        </w:rPr>
        <w:t>ctr_partcontrol</w:t>
      </w:r>
      <w:bookmarkEnd w:id="32"/>
      <w:proofErr w:type="spellEnd"/>
    </w:p>
    <w:p w14:paraId="2B4AB2E8" w14:textId="19B40A59"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the group taking over part of the government at the center. </w:t>
      </w:r>
    </w:p>
    <w:p w14:paraId="6BBE493E" w14:textId="77777777" w:rsidR="00C647EB" w:rsidRDefault="00C647EB" w:rsidP="00C647EB">
      <w:pPr>
        <w:pStyle w:val="Heading3"/>
        <w:rPr>
          <w:lang w:eastAsia="en-US"/>
        </w:rPr>
      </w:pPr>
      <w:bookmarkStart w:id="33" w:name="_Toc26285316"/>
      <w:proofErr w:type="spellStart"/>
      <w:r>
        <w:rPr>
          <w:lang w:eastAsia="en-US"/>
        </w:rPr>
        <w:t>ctr_rep</w:t>
      </w:r>
      <w:bookmarkEnd w:id="33"/>
      <w:proofErr w:type="spellEnd"/>
      <w:r w:rsidRPr="00784377">
        <w:rPr>
          <w:rFonts w:ascii="Times New Roman" w:hAnsi="Times New Roman"/>
          <w:lang w:eastAsia="en-US"/>
        </w:rPr>
        <w:t xml:space="preserve"> </w:t>
      </w:r>
    </w:p>
    <w:p w14:paraId="34E23EDC" w14:textId="64DC8605"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increased representation of the group (such as adding member to the cabinet)</w:t>
      </w:r>
      <w:r w:rsidR="00C647EB">
        <w:rPr>
          <w:color w:val="222222"/>
        </w:rPr>
        <w:t>.</w:t>
      </w:r>
    </w:p>
    <w:p w14:paraId="2442C505" w14:textId="77777777" w:rsidR="00C647EB" w:rsidRDefault="00C647EB" w:rsidP="00C647EB">
      <w:pPr>
        <w:pStyle w:val="Heading3"/>
        <w:rPr>
          <w:lang w:eastAsia="en-US"/>
        </w:rPr>
      </w:pPr>
      <w:bookmarkStart w:id="34" w:name="_Toc26285317"/>
      <w:proofErr w:type="spellStart"/>
      <w:r>
        <w:rPr>
          <w:lang w:eastAsia="en-US"/>
        </w:rPr>
        <w:t>culturalconcession</w:t>
      </w:r>
      <w:bookmarkEnd w:id="34"/>
      <w:proofErr w:type="spellEnd"/>
      <w:r>
        <w:rPr>
          <w:lang w:eastAsia="en-US"/>
        </w:rPr>
        <w:t xml:space="preserve"> </w:t>
      </w:r>
    </w:p>
    <w:p w14:paraId="3840AD3D" w14:textId="6F4439AA"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sidRPr="00784377">
        <w:rPr>
          <w:color w:val="222222"/>
        </w:rPr>
        <w:t>if the concession included any cultural elements.</w:t>
      </w:r>
    </w:p>
    <w:p w14:paraId="19BD2009" w14:textId="77777777" w:rsidR="00C647EB" w:rsidRDefault="00C647EB" w:rsidP="00C647EB">
      <w:pPr>
        <w:pStyle w:val="Heading3"/>
        <w:rPr>
          <w:lang w:eastAsia="en-US"/>
        </w:rPr>
      </w:pPr>
      <w:bookmarkStart w:id="35" w:name="_Toc26285318"/>
      <w:r>
        <w:rPr>
          <w:lang w:eastAsia="en-US"/>
        </w:rPr>
        <w:t>federal</w:t>
      </w:r>
      <w:bookmarkEnd w:id="35"/>
      <w:r>
        <w:rPr>
          <w:lang w:eastAsia="en-US"/>
        </w:rPr>
        <w:t xml:space="preserve"> </w:t>
      </w:r>
    </w:p>
    <w:p w14:paraId="484EFFEE" w14:textId="6DE47AD7" w:rsidR="00C647EB" w:rsidRPr="00C647EB" w:rsidRDefault="002D5A9B" w:rsidP="00C647EB">
      <w:r>
        <w:t xml:space="preserve">This variable is a dichotomous variable (0,1) </w:t>
      </w:r>
      <w:r>
        <w:rPr>
          <w:color w:val="222222"/>
        </w:rPr>
        <w:t xml:space="preserve">indicating </w:t>
      </w:r>
      <w:r w:rsidR="00C647EB">
        <w:rPr>
          <w:color w:val="222222"/>
        </w:rPr>
        <w:t>whether the concession added federal government.</w:t>
      </w:r>
    </w:p>
    <w:p w14:paraId="6CB4A129" w14:textId="005E9A38" w:rsidR="00C647EB" w:rsidRDefault="00C647EB" w:rsidP="00C647EB">
      <w:pPr>
        <w:pStyle w:val="Heading3"/>
        <w:rPr>
          <w:lang w:eastAsia="en-US"/>
        </w:rPr>
      </w:pPr>
      <w:bookmarkStart w:id="36" w:name="_Toc26285319"/>
      <w:proofErr w:type="spellStart"/>
      <w:r>
        <w:rPr>
          <w:lang w:eastAsia="en-US"/>
        </w:rPr>
        <w:t>gov_admin</w:t>
      </w:r>
      <w:bookmarkEnd w:id="36"/>
      <w:proofErr w:type="spellEnd"/>
      <w:r w:rsidRPr="00784377">
        <w:rPr>
          <w:rFonts w:ascii="Times New Roman" w:hAnsi="Times New Roman"/>
          <w:lang w:eastAsia="en-US"/>
        </w:rPr>
        <w:t xml:space="preserve"> </w:t>
      </w:r>
    </w:p>
    <w:p w14:paraId="68979EF3" w14:textId="28CB1E62" w:rsid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 xml:space="preserve">concession involved increase in administration autonomy (so the ability to administer funds, contracts, </w:t>
      </w:r>
      <w:proofErr w:type="spellStart"/>
      <w:r w:rsidR="00C647EB" w:rsidRPr="00784377">
        <w:rPr>
          <w:color w:val="222222"/>
        </w:rPr>
        <w:t>etc</w:t>
      </w:r>
      <w:proofErr w:type="spellEnd"/>
      <w:r w:rsidR="00C647EB" w:rsidRPr="00784377">
        <w:rPr>
          <w:color w:val="222222"/>
        </w:rPr>
        <w:t>)</w:t>
      </w:r>
      <w:r w:rsidR="00C647EB">
        <w:rPr>
          <w:color w:val="222222"/>
        </w:rPr>
        <w:t>.</w:t>
      </w:r>
    </w:p>
    <w:p w14:paraId="02232F78" w14:textId="77777777" w:rsidR="00C647EB" w:rsidRDefault="00C647EB" w:rsidP="00C647EB">
      <w:pPr>
        <w:pStyle w:val="Heading3"/>
        <w:rPr>
          <w:lang w:eastAsia="en-US"/>
        </w:rPr>
      </w:pPr>
      <w:bookmarkStart w:id="37" w:name="_Toc26285320"/>
      <w:proofErr w:type="spellStart"/>
      <w:r>
        <w:rPr>
          <w:lang w:eastAsia="en-US"/>
        </w:rPr>
        <w:lastRenderedPageBreak/>
        <w:t>gov_culture</w:t>
      </w:r>
      <w:bookmarkEnd w:id="37"/>
      <w:proofErr w:type="spellEnd"/>
    </w:p>
    <w:p w14:paraId="1AE0AED1" w14:textId="65CDB97C" w:rsidR="00C647EB" w:rsidRPr="00784377"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increase in decision making power with respect to cultural issues or protections of culture (typically related to language)</w:t>
      </w:r>
      <w:r w:rsidR="00C647EB">
        <w:rPr>
          <w:color w:val="222222"/>
        </w:rPr>
        <w:t>.</w:t>
      </w:r>
    </w:p>
    <w:p w14:paraId="74DB0A23" w14:textId="77777777" w:rsidR="00C647EB" w:rsidRDefault="00C647EB" w:rsidP="00C647EB">
      <w:pPr>
        <w:pStyle w:val="Heading3"/>
        <w:rPr>
          <w:lang w:eastAsia="en-US"/>
        </w:rPr>
      </w:pPr>
      <w:bookmarkStart w:id="38" w:name="_Toc26285321"/>
      <w:proofErr w:type="spellStart"/>
      <w:r>
        <w:rPr>
          <w:lang w:eastAsia="en-US"/>
        </w:rPr>
        <w:t>gov_econ</w:t>
      </w:r>
      <w:bookmarkEnd w:id="38"/>
      <w:proofErr w:type="spellEnd"/>
      <w:r>
        <w:rPr>
          <w:lang w:eastAsia="en-US"/>
        </w:rPr>
        <w:t xml:space="preserve"> </w:t>
      </w:r>
    </w:p>
    <w:p w14:paraId="1220C3FF" w14:textId="79143599" w:rsid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increase in local economic powers</w:t>
      </w:r>
      <w:r w:rsidR="00C647EB">
        <w:rPr>
          <w:color w:val="222222"/>
        </w:rPr>
        <w:t>.</w:t>
      </w:r>
      <w:r w:rsidR="00C647EB" w:rsidRPr="00784377">
        <w:rPr>
          <w:color w:val="222222"/>
        </w:rPr>
        <w:t> </w:t>
      </w:r>
    </w:p>
    <w:p w14:paraId="3B6FB3D0" w14:textId="77777777" w:rsidR="00C647EB" w:rsidRDefault="00C647EB" w:rsidP="00C647EB">
      <w:pPr>
        <w:pStyle w:val="Heading3"/>
        <w:rPr>
          <w:lang w:eastAsia="en-US"/>
        </w:rPr>
      </w:pPr>
      <w:bookmarkStart w:id="39" w:name="_Toc26285322"/>
      <w:proofErr w:type="spellStart"/>
      <w:r>
        <w:rPr>
          <w:lang w:eastAsia="en-US"/>
        </w:rPr>
        <w:t>gov_judicial</w:t>
      </w:r>
      <w:bookmarkEnd w:id="39"/>
      <w:proofErr w:type="spellEnd"/>
    </w:p>
    <w:p w14:paraId="47520F66" w14:textId="5028CC03" w:rsid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increase in ability to use local judicial process</w:t>
      </w:r>
      <w:r w:rsidR="00C647EB">
        <w:rPr>
          <w:color w:val="222222"/>
        </w:rPr>
        <w:t>.</w:t>
      </w:r>
    </w:p>
    <w:p w14:paraId="654979B8" w14:textId="77777777" w:rsidR="00C647EB" w:rsidRDefault="00C647EB" w:rsidP="00C647EB">
      <w:pPr>
        <w:pStyle w:val="Heading3"/>
        <w:rPr>
          <w:lang w:eastAsia="en-US"/>
        </w:rPr>
      </w:pPr>
      <w:bookmarkStart w:id="40" w:name="_Toc26285323"/>
      <w:proofErr w:type="spellStart"/>
      <w:r>
        <w:rPr>
          <w:lang w:eastAsia="en-US"/>
        </w:rPr>
        <w:t>gov_polprocess</w:t>
      </w:r>
      <w:bookmarkEnd w:id="40"/>
      <w:proofErr w:type="spellEnd"/>
    </w:p>
    <w:p w14:paraId="499177FA" w14:textId="2B8F5D05"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increase in local power over governance decision making (such as running local elections)</w:t>
      </w:r>
      <w:r w:rsidR="00C647EB">
        <w:rPr>
          <w:color w:val="222222"/>
        </w:rPr>
        <w:t>.</w:t>
      </w:r>
    </w:p>
    <w:p w14:paraId="00A5509B" w14:textId="3C13402B" w:rsidR="00784377" w:rsidRDefault="00784377" w:rsidP="00784377">
      <w:pPr>
        <w:pStyle w:val="Heading3"/>
        <w:rPr>
          <w:lang w:eastAsia="en-US"/>
        </w:rPr>
      </w:pPr>
      <w:bookmarkStart w:id="41" w:name="_Toc26285324"/>
      <w:r>
        <w:rPr>
          <w:lang w:eastAsia="en-US"/>
        </w:rPr>
        <w:t>institutionalized</w:t>
      </w:r>
      <w:bookmarkEnd w:id="41"/>
    </w:p>
    <w:p w14:paraId="3BAC3BB6" w14:textId="627B7366" w:rsidR="00784377" w:rsidRDefault="002D5A9B" w:rsidP="00784377">
      <w:pPr>
        <w:shd w:val="clear" w:color="auto" w:fill="FFFFFF"/>
        <w:rPr>
          <w:color w:val="222222"/>
        </w:rPr>
      </w:pPr>
      <w:r>
        <w:t xml:space="preserve">This variable is a dichotomous variable (0,1) </w:t>
      </w:r>
      <w:r>
        <w:rPr>
          <w:color w:val="222222"/>
        </w:rPr>
        <w:t xml:space="preserve">indicating </w:t>
      </w:r>
      <w:r w:rsidR="00784377">
        <w:rPr>
          <w:color w:val="222222"/>
        </w:rPr>
        <w:t xml:space="preserve">that the </w:t>
      </w:r>
      <w:r w:rsidR="00784377" w:rsidRPr="00784377">
        <w:rPr>
          <w:color w:val="222222"/>
        </w:rPr>
        <w:t>concession involved the passing of legislation, constitutional change, or creation of a new institution.</w:t>
      </w:r>
    </w:p>
    <w:p w14:paraId="07D976F4" w14:textId="77777777" w:rsidR="00C647EB" w:rsidRPr="009A0FAD" w:rsidRDefault="00C647EB" w:rsidP="00C647EB">
      <w:pPr>
        <w:pStyle w:val="Heading3"/>
        <w:rPr>
          <w:bCs w:val="0"/>
          <w:lang w:eastAsia="en-US"/>
        </w:rPr>
      </w:pPr>
      <w:bookmarkStart w:id="42" w:name="_Toc26285325"/>
      <w:proofErr w:type="spellStart"/>
      <w:r w:rsidRPr="009A0FAD">
        <w:rPr>
          <w:bCs w:val="0"/>
          <w:lang w:eastAsia="en-US"/>
        </w:rPr>
        <w:t>landtransfer</w:t>
      </w:r>
      <w:bookmarkEnd w:id="42"/>
      <w:proofErr w:type="spellEnd"/>
      <w:r w:rsidRPr="009A0FAD">
        <w:rPr>
          <w:bCs w:val="0"/>
          <w:lang w:eastAsia="en-US"/>
        </w:rPr>
        <w:t xml:space="preserve"> </w:t>
      </w:r>
    </w:p>
    <w:p w14:paraId="6717670E" w14:textId="68A34131"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sidRPr="00784377">
        <w:t>that the</w:t>
      </w:r>
      <w:r w:rsidR="00C647EB">
        <w:rPr>
          <w:rStyle w:val="Heading3Char"/>
        </w:rPr>
        <w:t xml:space="preserve"> </w:t>
      </w:r>
      <w:r w:rsidR="00C647EB" w:rsidRPr="00784377">
        <w:rPr>
          <w:color w:val="222222"/>
        </w:rPr>
        <w:t>concession involved transfer of land (ty</w:t>
      </w:r>
      <w:r w:rsidR="00C647EB">
        <w:rPr>
          <w:color w:val="222222"/>
        </w:rPr>
        <w:t>pically for indigenous groups).</w:t>
      </w:r>
    </w:p>
    <w:p w14:paraId="1DC1D502" w14:textId="2DEC8E2F" w:rsidR="00C647EB" w:rsidRPr="00736964" w:rsidRDefault="00C647EB" w:rsidP="00C647EB">
      <w:pPr>
        <w:pStyle w:val="Heading3"/>
      </w:pPr>
      <w:bookmarkStart w:id="43" w:name="_Toc26285326"/>
      <w:r w:rsidRPr="00736964">
        <w:rPr>
          <w:bCs w:val="0"/>
        </w:rPr>
        <w:t>legislation</w:t>
      </w:r>
      <w:bookmarkEnd w:id="43"/>
      <w:r w:rsidRPr="00736964">
        <w:t xml:space="preserve"> </w:t>
      </w:r>
    </w:p>
    <w:p w14:paraId="648B32D4" w14:textId="23EB61B4" w:rsidR="00C647EB" w:rsidRDefault="002D5A9B" w:rsidP="00784377">
      <w:pPr>
        <w:shd w:val="clear" w:color="auto" w:fill="FFFFFF"/>
        <w:rPr>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involved the passing of legislation</w:t>
      </w:r>
      <w:r w:rsidR="00C647EB">
        <w:rPr>
          <w:color w:val="222222"/>
        </w:rPr>
        <w:t>.</w:t>
      </w:r>
    </w:p>
    <w:p w14:paraId="1D40EE34" w14:textId="77777777" w:rsidR="00C647EB" w:rsidRDefault="00C647EB" w:rsidP="00C647EB">
      <w:pPr>
        <w:pStyle w:val="Heading3"/>
        <w:rPr>
          <w:lang w:eastAsia="en-US"/>
        </w:rPr>
      </w:pPr>
      <w:bookmarkStart w:id="44" w:name="_Toc26285327"/>
      <w:proofErr w:type="spellStart"/>
      <w:r>
        <w:rPr>
          <w:lang w:eastAsia="en-US"/>
        </w:rPr>
        <w:t>localgov_add</w:t>
      </w:r>
      <w:bookmarkEnd w:id="44"/>
      <w:proofErr w:type="spellEnd"/>
    </w:p>
    <w:p w14:paraId="5EFEF1D1" w14:textId="369CCF09" w:rsidR="00C647EB" w:rsidRPr="009A0FAD" w:rsidRDefault="002D5A9B" w:rsidP="00C647EB">
      <w:pPr>
        <w:shd w:val="clear" w:color="auto" w:fill="FFFFFF"/>
        <w:rPr>
          <w:rStyle w:val="Heading3Char"/>
          <w:rFonts w:ascii="Times New Roman" w:eastAsia="Times New Roman" w:hAnsi="Times New Roman" w:cs="Times New Roman"/>
          <w:b w:val="0"/>
          <w:bCs w:val="0"/>
          <w:color w:val="222222"/>
        </w:rPr>
      </w:pPr>
      <w:r>
        <w:t xml:space="preserve">This variable is a dichotomous variable (0,1) </w:t>
      </w:r>
      <w:r>
        <w:rPr>
          <w:color w:val="222222"/>
        </w:rPr>
        <w:t xml:space="preserve">indicating </w:t>
      </w:r>
      <w:r w:rsidR="00C647EB">
        <w:rPr>
          <w:color w:val="222222"/>
        </w:rPr>
        <w:t xml:space="preserve">that the </w:t>
      </w:r>
      <w:r w:rsidR="00C647EB" w:rsidRPr="00784377">
        <w:rPr>
          <w:color w:val="222222"/>
        </w:rPr>
        <w:t>concession created a level of local gov</w:t>
      </w:r>
      <w:r w:rsidR="00C647EB">
        <w:rPr>
          <w:color w:val="222222"/>
        </w:rPr>
        <w:t>ernment.</w:t>
      </w:r>
    </w:p>
    <w:p w14:paraId="4168CA9E" w14:textId="77777777" w:rsidR="00C647EB" w:rsidRDefault="00C647EB" w:rsidP="00C647EB">
      <w:pPr>
        <w:pStyle w:val="Heading3"/>
        <w:rPr>
          <w:rFonts w:eastAsia="Times New Roman" w:cs="Times New Roman"/>
          <w:color w:val="222222"/>
          <w:lang w:eastAsia="en-US"/>
        </w:rPr>
      </w:pPr>
      <w:bookmarkStart w:id="45" w:name="_Toc26285328"/>
      <w:r w:rsidRPr="009A0FAD">
        <w:rPr>
          <w:lang w:eastAsia="en-US"/>
        </w:rPr>
        <w:t>partition</w:t>
      </w:r>
      <w:bookmarkEnd w:id="45"/>
      <w:r>
        <w:rPr>
          <w:rFonts w:eastAsia="Times New Roman" w:cs="Times New Roman"/>
          <w:color w:val="222222"/>
          <w:lang w:eastAsia="en-US"/>
        </w:rPr>
        <w:t xml:space="preserve"> </w:t>
      </w:r>
    </w:p>
    <w:p w14:paraId="17907E10" w14:textId="207E0033"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Pr>
          <w:color w:val="222222"/>
        </w:rPr>
        <w:t>that the</w:t>
      </w:r>
      <w:r w:rsidR="00C647EB" w:rsidRPr="00784377">
        <w:rPr>
          <w:color w:val="222222"/>
        </w:rPr>
        <w:t xml:space="preserve"> concession was a partition (such as S. Ossetia)</w:t>
      </w:r>
      <w:r w:rsidR="00C647EB">
        <w:rPr>
          <w:color w:val="222222"/>
        </w:rPr>
        <w:t>.</w:t>
      </w:r>
    </w:p>
    <w:p w14:paraId="1512B2DD" w14:textId="77777777" w:rsidR="00C647EB" w:rsidRDefault="00C647EB" w:rsidP="00C647EB">
      <w:pPr>
        <w:pStyle w:val="Heading3"/>
        <w:rPr>
          <w:lang w:eastAsia="en-US"/>
        </w:rPr>
      </w:pPr>
      <w:bookmarkStart w:id="46" w:name="_Toc26285329"/>
      <w:proofErr w:type="spellStart"/>
      <w:r>
        <w:rPr>
          <w:lang w:eastAsia="en-US"/>
        </w:rPr>
        <w:t>politicalconcession</w:t>
      </w:r>
      <w:bookmarkEnd w:id="46"/>
      <w:proofErr w:type="spellEnd"/>
    </w:p>
    <w:p w14:paraId="5495E22D" w14:textId="04AD53A5" w:rsidR="00C647EB" w:rsidRPr="00C647EB" w:rsidRDefault="002D5A9B" w:rsidP="00C647EB">
      <w:pPr>
        <w:shd w:val="clear" w:color="auto" w:fill="FFFFFF"/>
        <w:rPr>
          <w:color w:val="222222"/>
        </w:rPr>
      </w:pPr>
      <w:r>
        <w:t xml:space="preserve">This variable is a dichotomous variable (0,1) </w:t>
      </w:r>
      <w:r>
        <w:rPr>
          <w:color w:val="222222"/>
        </w:rPr>
        <w:t xml:space="preserve">indicating </w:t>
      </w:r>
      <w:r w:rsidR="00C647EB" w:rsidRPr="00784377">
        <w:rPr>
          <w:color w:val="222222"/>
        </w:rPr>
        <w:t>if the concession included any political elements</w:t>
      </w:r>
      <w:r w:rsidR="00C647EB">
        <w:rPr>
          <w:color w:val="222222"/>
        </w:rPr>
        <w:t>.</w:t>
      </w:r>
    </w:p>
    <w:p w14:paraId="75531139" w14:textId="47424675" w:rsidR="00784377" w:rsidRPr="009A0FAD" w:rsidRDefault="00784377" w:rsidP="009A0FAD">
      <w:pPr>
        <w:pStyle w:val="Heading3"/>
        <w:rPr>
          <w:rFonts w:eastAsia="Times New Roman" w:cs="Times New Roman"/>
          <w:color w:val="222222"/>
          <w:lang w:eastAsia="en-US"/>
        </w:rPr>
      </w:pPr>
      <w:bookmarkStart w:id="47" w:name="_Toc26285330"/>
      <w:r w:rsidRPr="009A0FAD">
        <w:rPr>
          <w:bCs w:val="0"/>
        </w:rPr>
        <w:t>protection</w:t>
      </w:r>
      <w:bookmarkEnd w:id="47"/>
      <w:r w:rsidRPr="009A0FAD">
        <w:rPr>
          <w:bCs w:val="0"/>
        </w:rPr>
        <w:t xml:space="preserve">  </w:t>
      </w:r>
    </w:p>
    <w:p w14:paraId="77547A98" w14:textId="143B0A51" w:rsidR="00784377" w:rsidRPr="009A0FAD" w:rsidRDefault="002D5A9B" w:rsidP="00784377">
      <w:pPr>
        <w:shd w:val="clear" w:color="auto" w:fill="FFFFFF"/>
        <w:rPr>
          <w:rStyle w:val="Heading3Char"/>
          <w:rFonts w:ascii="Times New Roman" w:eastAsia="Times New Roman" w:hAnsi="Times New Roman" w:cs="Times New Roman"/>
          <w:b w:val="0"/>
          <w:bCs w:val="0"/>
          <w:color w:val="222222"/>
        </w:rPr>
      </w:pPr>
      <w:r>
        <w:t xml:space="preserve">This variable is a dichotomous variable (0,1) </w:t>
      </w:r>
      <w:r>
        <w:rPr>
          <w:color w:val="222222"/>
        </w:rPr>
        <w:t xml:space="preserve">indicating </w:t>
      </w:r>
      <w:r w:rsidR="00784377">
        <w:rPr>
          <w:color w:val="222222"/>
        </w:rPr>
        <w:t xml:space="preserve">that the </w:t>
      </w:r>
      <w:r w:rsidR="00784377" w:rsidRPr="00784377">
        <w:rPr>
          <w:color w:val="222222"/>
        </w:rPr>
        <w:t>concession involved protections for population (typically legal)</w:t>
      </w:r>
      <w:r w:rsidR="00A25FD0">
        <w:rPr>
          <w:color w:val="222222"/>
        </w:rPr>
        <w:t>.</w:t>
      </w:r>
    </w:p>
    <w:p w14:paraId="5609723C" w14:textId="75844D1C" w:rsidR="00784377" w:rsidRDefault="00784377" w:rsidP="00784377">
      <w:pPr>
        <w:pStyle w:val="Heading3"/>
        <w:rPr>
          <w:lang w:eastAsia="en-US"/>
        </w:rPr>
      </w:pPr>
      <w:bookmarkStart w:id="48" w:name="_Toc26285331"/>
      <w:r>
        <w:rPr>
          <w:lang w:eastAsia="en-US"/>
        </w:rPr>
        <w:t>separation</w:t>
      </w:r>
      <w:bookmarkEnd w:id="48"/>
    </w:p>
    <w:p w14:paraId="10C0545E" w14:textId="105A373E" w:rsidR="00784377" w:rsidRDefault="002D5A9B" w:rsidP="00784377">
      <w:pPr>
        <w:shd w:val="clear" w:color="auto" w:fill="FFFFFF"/>
        <w:rPr>
          <w:color w:val="222222"/>
        </w:rPr>
      </w:pPr>
      <w:r>
        <w:t xml:space="preserve">This variable is a dichotomous variable (0,1) </w:t>
      </w:r>
      <w:r>
        <w:rPr>
          <w:color w:val="222222"/>
        </w:rPr>
        <w:t xml:space="preserve">indicating </w:t>
      </w:r>
      <w:r w:rsidR="00784377">
        <w:rPr>
          <w:color w:val="222222"/>
        </w:rPr>
        <w:t xml:space="preserve">that the </w:t>
      </w:r>
      <w:r w:rsidR="00784377" w:rsidRPr="00784377">
        <w:rPr>
          <w:color w:val="222222"/>
        </w:rPr>
        <w:t>concession involved political separation</w:t>
      </w:r>
      <w:r w:rsidR="00A25FD0">
        <w:rPr>
          <w:color w:val="222222"/>
        </w:rPr>
        <w:t>.</w:t>
      </w:r>
      <w:r w:rsidR="00784377" w:rsidRPr="00784377">
        <w:rPr>
          <w:color w:val="222222"/>
        </w:rPr>
        <w:t xml:space="preserve">  </w:t>
      </w:r>
    </w:p>
    <w:p w14:paraId="31BE2FFC" w14:textId="07BA1CD8" w:rsidR="00150FDA" w:rsidRPr="00150FDA" w:rsidRDefault="00150FDA" w:rsidP="00150FDA">
      <w:pPr>
        <w:pStyle w:val="Heading2"/>
        <w:rPr>
          <w:i/>
          <w:color w:val="808080" w:themeColor="background1" w:themeShade="80"/>
          <w:u w:val="single"/>
        </w:rPr>
      </w:pPr>
      <w:bookmarkStart w:id="49" w:name="_Toc26285332"/>
      <w:r w:rsidRPr="00150FDA">
        <w:rPr>
          <w:i/>
          <w:color w:val="808080" w:themeColor="background1" w:themeShade="80"/>
          <w:u w:val="single"/>
        </w:rPr>
        <w:lastRenderedPageBreak/>
        <w:t>GTD Terrorism Event Variables</w:t>
      </w:r>
      <w:r w:rsidR="00EA4283">
        <w:rPr>
          <w:i/>
          <w:color w:val="808080" w:themeColor="background1" w:themeShade="80"/>
          <w:u w:val="single"/>
        </w:rPr>
        <w:t xml:space="preserve"> (9)</w:t>
      </w:r>
      <w:r w:rsidRPr="00150FDA">
        <w:rPr>
          <w:i/>
          <w:color w:val="808080" w:themeColor="background1" w:themeShade="80"/>
          <w:u w:val="single"/>
        </w:rPr>
        <w:t>:</w:t>
      </w:r>
      <w:bookmarkEnd w:id="49"/>
    </w:p>
    <w:p w14:paraId="21D838BC" w14:textId="77777777" w:rsidR="00DC76D2" w:rsidRDefault="00DC76D2" w:rsidP="00DC76D2">
      <w:pPr>
        <w:pStyle w:val="Heading3"/>
      </w:pPr>
      <w:bookmarkStart w:id="50" w:name="_Toc26285333"/>
      <w:r>
        <w:t>attacktype1</w:t>
      </w:r>
      <w:bookmarkEnd w:id="50"/>
      <w:r w:rsidRPr="00150FDA">
        <w:tab/>
      </w:r>
    </w:p>
    <w:p w14:paraId="7F0547E1" w14:textId="144D6BF2" w:rsidR="00DC76D2" w:rsidRDefault="00DC76D2" w:rsidP="00DC76D2">
      <w:r>
        <w:t xml:space="preserve">This </w:t>
      </w:r>
      <w:r w:rsidR="002D5A9B">
        <w:t>variable is a categorical variable that</w:t>
      </w:r>
      <w:r>
        <w:t xml:space="preserve"> captures the general method of attack and reflects the broad class of tactics used.</w:t>
      </w:r>
    </w:p>
    <w:p w14:paraId="08A37CCD" w14:textId="77777777" w:rsidR="00DC76D2" w:rsidRDefault="00DC76D2" w:rsidP="00DC76D2"/>
    <w:p w14:paraId="02F773E8" w14:textId="77777777" w:rsidR="00DC76D2" w:rsidRDefault="00DC76D2" w:rsidP="00DC76D2">
      <w:r>
        <w:t>1=Assassination</w:t>
      </w:r>
    </w:p>
    <w:p w14:paraId="6A263DEE" w14:textId="77777777" w:rsidR="00DC76D2" w:rsidRDefault="00DC76D2" w:rsidP="00DC76D2">
      <w:r>
        <w:t>An act whose primary objective is to kill one or more specific, prominent individuals. Usually carried out on persons of some note, such as high-ranking military officers, government officials, celebrities, etc. Not to include attacks on non-specific members of a targeted group. The killing of a police officer would be an armed assault unless there is reason to believe the attackers singled out a particularly prominent officer for assassination.</w:t>
      </w:r>
    </w:p>
    <w:p w14:paraId="5822CB92" w14:textId="77777777" w:rsidR="00DC76D2" w:rsidRDefault="00DC76D2" w:rsidP="00DC76D2"/>
    <w:p w14:paraId="49E89766" w14:textId="77777777" w:rsidR="00DC76D2" w:rsidRDefault="00DC76D2" w:rsidP="00DC76D2">
      <w:r>
        <w:t>2=Armed Assault</w:t>
      </w:r>
    </w:p>
    <w:p w14:paraId="7B050B74" w14:textId="77777777" w:rsidR="00DC76D2" w:rsidRDefault="00DC76D2" w:rsidP="00DC76D2">
      <w:r>
        <w:t>An attack whose primary objective is to cause physical harm or death directly to human beings by use of a firearm, incendiary, or sharp instrument (knife, etc.). Not to include attacks involving the use of fists, rocks, sticks, or other handheld (less-than-lethal) weapons. Also includes attacks involving certain classes of explosive devices in addition to firearms, incendiaries, or sharp instruments. The explosive device subcategories that are included in this classification are grenades, projectiles, and unknown or other explosive devices that are thrown.</w:t>
      </w:r>
    </w:p>
    <w:p w14:paraId="0B955475" w14:textId="77777777" w:rsidR="00DC76D2" w:rsidRDefault="00DC76D2" w:rsidP="00DC76D2"/>
    <w:p w14:paraId="7AD5D4F5" w14:textId="77777777" w:rsidR="00DC76D2" w:rsidRPr="004F5924" w:rsidRDefault="00DC76D2" w:rsidP="00DC76D2">
      <w:r w:rsidRPr="004F5924">
        <w:t xml:space="preserve">3 = Bombing/Explosion </w:t>
      </w:r>
    </w:p>
    <w:p w14:paraId="7857ADA4" w14:textId="77777777" w:rsidR="00DC76D2" w:rsidRPr="004F5924" w:rsidRDefault="00DC76D2" w:rsidP="00DC76D2">
      <w:r w:rsidRPr="004F5924">
        <w:t>An attack where the primary effects are caused by an energetically unstable material undergoing rapid decomposition and releasing a pressure wave that causes physical damage to the surrounding environment. Can include either high or low explosives (including a dirty bomb) but does not include a nuclear explosive device that releases energy from fission and/or fusion, or an incendiary device where decomposition takes place at a much slower rate. If an attack involves certain classes of explosive devices along with firearms, incendiaries, or sharp objects, then the attack is coded as an armed assault only. The explosive device subcategories that are included in this classification are grenades, projectiles, and unknown or other explosive devices that are thrown in which the bombers are also using firearms or incendiary devices.</w:t>
      </w:r>
    </w:p>
    <w:p w14:paraId="56AD697C" w14:textId="77777777" w:rsidR="00DC76D2" w:rsidRDefault="00DC76D2" w:rsidP="00DC76D2"/>
    <w:p w14:paraId="55B48C18" w14:textId="77777777" w:rsidR="00DC76D2" w:rsidRDefault="00DC76D2" w:rsidP="00DC76D2">
      <w:r>
        <w:t>4= Hijacking</w:t>
      </w:r>
    </w:p>
    <w:p w14:paraId="0A6F4A97" w14:textId="77777777" w:rsidR="00DC76D2" w:rsidRDefault="00DC76D2" w:rsidP="00DC76D2">
      <w:r>
        <w:t xml:space="preserve">An act whose primary objective is to take control of a vehicle such as an aircraft, boat, bus, etc. for the purpose of diverting it to an unprogrammed destination, force the release of prisoners, or some other political objective. Obtaining payment of a ransom should not the sole purpose of a </w:t>
      </w:r>
      <w:proofErr w:type="gramStart"/>
      <w:r>
        <w:t>hijacking, but</w:t>
      </w:r>
      <w:proofErr w:type="gramEnd"/>
      <w:r>
        <w:t xml:space="preserve"> can be one element of the incident so long as additional objectives have also been stated. Hijackings are distinct from Hostage Taking because the target is a vehicle, regardless of whether there are people/passengers in the vehicle.</w:t>
      </w:r>
    </w:p>
    <w:p w14:paraId="6A8D3C79" w14:textId="77777777" w:rsidR="00DC76D2" w:rsidRDefault="00DC76D2" w:rsidP="00DC76D2"/>
    <w:p w14:paraId="4755E1F2" w14:textId="77777777" w:rsidR="00DC76D2" w:rsidRDefault="00DC76D2" w:rsidP="00DC76D2">
      <w:r>
        <w:t>5= Hostage Taking (Barricade Incident)</w:t>
      </w:r>
    </w:p>
    <w:p w14:paraId="44C9E1A6" w14:textId="77777777" w:rsidR="00DC76D2" w:rsidRDefault="00DC76D2" w:rsidP="00DC76D2">
      <w:r>
        <w:t>An act whose primary objective is to take control of hostages for the purpose of achieving a political objective through concessions or through disruption of normal operations. Such attacks are distinguished from kidnapping since the incident occurs and usually plays out at the target location with little or no intention to hold the hostages for an extended period in a separate clandestine location.</w:t>
      </w:r>
    </w:p>
    <w:p w14:paraId="0FE263E4" w14:textId="77777777" w:rsidR="00DC76D2" w:rsidRDefault="00DC76D2" w:rsidP="00DC76D2"/>
    <w:p w14:paraId="7B1ED959" w14:textId="77777777" w:rsidR="00DC76D2" w:rsidRDefault="00DC76D2" w:rsidP="00DC76D2">
      <w:r>
        <w:lastRenderedPageBreak/>
        <w:t>6=Hostage Taking (Kidnapping)</w:t>
      </w:r>
      <w:r w:rsidRPr="00150FDA">
        <w:tab/>
      </w:r>
    </w:p>
    <w:p w14:paraId="69851C06" w14:textId="77777777" w:rsidR="00DC76D2" w:rsidRDefault="00DC76D2" w:rsidP="00DC76D2">
      <w:r>
        <w:t>An act whose primary objective is to take control of hostages for the purpose of achieving a political objective through concessions or through disruption of normal operations. Kidnappings are distinguished from Barricade Incidents (above) in that they involve moving and holding the hostages in another location.</w:t>
      </w:r>
    </w:p>
    <w:p w14:paraId="3290F337" w14:textId="77777777" w:rsidR="00DC76D2" w:rsidRDefault="00DC76D2" w:rsidP="00DC76D2"/>
    <w:p w14:paraId="7DCF4112" w14:textId="77777777" w:rsidR="00DC76D2" w:rsidRDefault="00DC76D2" w:rsidP="00DC76D2">
      <w:r>
        <w:t>7=Facility/Infrastructure Attack</w:t>
      </w:r>
      <w:r w:rsidRPr="00150FDA">
        <w:tab/>
      </w:r>
    </w:p>
    <w:p w14:paraId="1300434E" w14:textId="77777777" w:rsidR="00DC76D2" w:rsidRPr="00B85932" w:rsidRDefault="00DC76D2" w:rsidP="00DC76D2">
      <w:r>
        <w:t>An</w:t>
      </w:r>
      <w:r w:rsidRPr="00B85932">
        <w:t xml:space="preserve"> act, excluding the use of an explosive, whose primary objective is to cause damage to a non-human target, such as a building, monument, train, pipeline, etc. Such attacks include arson and various forms of sabotage (e.g., sabotaging a train track is a facility/infrastructure attack, even if passengers are killed). Facility/infrastructure attacks can include acts which aim to harm an installation, yet also cause harm to people incidentally (e.g. an arson attack primarily aimed at damaging a </w:t>
      </w:r>
      <w:proofErr w:type="gramStart"/>
      <w:r w:rsidRPr="00B85932">
        <w:t>building, but</w:t>
      </w:r>
      <w:proofErr w:type="gramEnd"/>
      <w:r w:rsidRPr="00B85932">
        <w:t xml:space="preserve"> causes injuries or fatalities).</w:t>
      </w:r>
    </w:p>
    <w:p w14:paraId="0C22D33E" w14:textId="77777777" w:rsidR="00DC76D2" w:rsidRDefault="00DC76D2" w:rsidP="00DC76D2"/>
    <w:p w14:paraId="2F0EA513" w14:textId="77777777" w:rsidR="00DC76D2" w:rsidRDefault="00DC76D2" w:rsidP="00DC76D2">
      <w:r>
        <w:t>8=Unarmed Assault</w:t>
      </w:r>
    </w:p>
    <w:p w14:paraId="650592A9" w14:textId="64E1ECC3" w:rsidR="00DC76D2" w:rsidRPr="00DC76D2" w:rsidRDefault="00DC76D2" w:rsidP="00DC76D2">
      <w:r>
        <w:t>An</w:t>
      </w:r>
      <w:r w:rsidRPr="00B85932">
        <w:t xml:space="preserve"> attack whose primary objective is to cause physical harm or death directly to human beings by any means other than explosive, firearm, incendiary, or sharp instrument (knife, etc.). Attacks involving chemical, biological or radiological weapons are considered unarmed assaults.</w:t>
      </w:r>
      <w:r w:rsidRPr="00150FDA">
        <w:tab/>
      </w:r>
    </w:p>
    <w:p w14:paraId="67001AC1" w14:textId="77777777" w:rsidR="00DC76D2" w:rsidRDefault="00DC76D2" w:rsidP="00DC76D2">
      <w:pPr>
        <w:pStyle w:val="Heading3"/>
      </w:pPr>
      <w:bookmarkStart w:id="51" w:name="_Toc26285334"/>
      <w:proofErr w:type="spellStart"/>
      <w:r w:rsidRPr="00150FDA">
        <w:t>civtarg</w:t>
      </w:r>
      <w:bookmarkEnd w:id="51"/>
      <w:proofErr w:type="spellEnd"/>
      <w:r w:rsidRPr="00150FDA">
        <w:tab/>
      </w:r>
    </w:p>
    <w:p w14:paraId="34E597DF" w14:textId="6BA52B44" w:rsidR="00DC76D2" w:rsidRDefault="002D5A9B" w:rsidP="00DC76D2">
      <w:r>
        <w:t xml:space="preserve">This variable is a dichotomous variable (0,1) </w:t>
      </w:r>
      <w:r>
        <w:rPr>
          <w:color w:val="222222"/>
        </w:rPr>
        <w:t xml:space="preserve">indicating </w:t>
      </w:r>
      <w:r w:rsidR="00DC76D2">
        <w:t xml:space="preserve">whether the incident was primarily targeted toward civilians. Coded from the </w:t>
      </w:r>
      <w:proofErr w:type="spellStart"/>
      <w:r w:rsidR="00DC76D2">
        <w:t>targtype</w:t>
      </w:r>
      <w:proofErr w:type="spellEnd"/>
      <w:r w:rsidR="00DC76D2">
        <w:t xml:space="preserve"> variable. Target types 1, 5, 6, 8, 10, 11, 12, 14, 15, 17, 18 are included as civilian targeting.</w:t>
      </w:r>
    </w:p>
    <w:p w14:paraId="68439629" w14:textId="173A5BEF" w:rsidR="00150FDA" w:rsidRDefault="00150FDA" w:rsidP="00150FDA">
      <w:pPr>
        <w:pStyle w:val="Heading3"/>
      </w:pPr>
      <w:bookmarkStart w:id="52" w:name="_Toc26285335"/>
      <w:proofErr w:type="spellStart"/>
      <w:r w:rsidRPr="00150FDA">
        <w:t>gtdterrevent</w:t>
      </w:r>
      <w:bookmarkEnd w:id="52"/>
      <w:proofErr w:type="spellEnd"/>
      <w:r w:rsidRPr="00150FDA">
        <w:tab/>
      </w:r>
    </w:p>
    <w:p w14:paraId="34DF2EEE" w14:textId="5E3E6F4E" w:rsidR="00C44958" w:rsidRPr="00C44958" w:rsidRDefault="00A25FD0" w:rsidP="00C44958">
      <w:r>
        <w:t xml:space="preserve">This </w:t>
      </w:r>
      <w:r w:rsidR="002D5A9B">
        <w:t>variable</w:t>
      </w:r>
      <w:r>
        <w:t xml:space="preserve"> is a</w:t>
      </w:r>
      <w:r w:rsidR="00C44958">
        <w:t xml:space="preserve"> continuous variable indicating the amount of terrorism events were perpetrated by that organization in the year of observation</w:t>
      </w:r>
      <w:r>
        <w:t>.</w:t>
      </w:r>
    </w:p>
    <w:p w14:paraId="03E484E8" w14:textId="77777777" w:rsidR="00150FDA" w:rsidRDefault="00150FDA" w:rsidP="00150FDA">
      <w:pPr>
        <w:pStyle w:val="Heading3"/>
      </w:pPr>
      <w:bookmarkStart w:id="53" w:name="_Toc26285336"/>
      <w:proofErr w:type="spellStart"/>
      <w:r w:rsidRPr="00150FDA">
        <w:t>gtdterrevent_dum</w:t>
      </w:r>
      <w:bookmarkEnd w:id="53"/>
      <w:proofErr w:type="spellEnd"/>
      <w:r w:rsidRPr="00150FDA">
        <w:tab/>
      </w:r>
    </w:p>
    <w:p w14:paraId="507E1668" w14:textId="26106A6F" w:rsidR="00C44958" w:rsidRPr="00C44958" w:rsidRDefault="00A25FD0" w:rsidP="00C44958">
      <w:r>
        <w:t xml:space="preserve">This </w:t>
      </w:r>
      <w:r w:rsidR="00324185">
        <w:t xml:space="preserve">variable </w:t>
      </w:r>
      <w:r>
        <w:t>is a</w:t>
      </w:r>
      <w:r w:rsidR="00C44958">
        <w:t xml:space="preserve"> dichotomous variable (0,1) indicating whether a terrorist event was perpetrated by that organization in the year of observation</w:t>
      </w:r>
      <w:r>
        <w:t>.</w:t>
      </w:r>
    </w:p>
    <w:p w14:paraId="4A44F0B2" w14:textId="77777777" w:rsidR="00DC76D2" w:rsidRDefault="00DC76D2" w:rsidP="00DC76D2">
      <w:pPr>
        <w:pStyle w:val="Heading3"/>
      </w:pPr>
      <w:bookmarkStart w:id="54" w:name="_Toc26285337"/>
      <w:proofErr w:type="spellStart"/>
      <w:r w:rsidRPr="00150FDA">
        <w:t>nkill</w:t>
      </w:r>
      <w:bookmarkEnd w:id="54"/>
      <w:proofErr w:type="spellEnd"/>
      <w:r w:rsidRPr="00150FDA">
        <w:tab/>
      </w:r>
    </w:p>
    <w:p w14:paraId="56D56F39" w14:textId="368E4A7B" w:rsidR="00DC76D2" w:rsidRDefault="002D5A9B" w:rsidP="00DC76D2">
      <w:r>
        <w:t>This variable is a continuous variable indicating t</w:t>
      </w:r>
      <w:r w:rsidR="00DC76D2">
        <w:t>otal number of fatalities</w:t>
      </w:r>
      <w:r>
        <w:t xml:space="preserve">. </w:t>
      </w:r>
      <w:r w:rsidR="00DC76D2">
        <w:t>This field stores the number of total confirmed fatalities for the incident. The number includes all victims and attackers who died as a direct result of the incident.</w:t>
      </w:r>
    </w:p>
    <w:p w14:paraId="5518B226" w14:textId="77777777" w:rsidR="00DC76D2" w:rsidRDefault="00DC76D2" w:rsidP="00DC76D2">
      <w:pPr>
        <w:pStyle w:val="Heading3"/>
      </w:pPr>
      <w:bookmarkStart w:id="55" w:name="_Toc26285338"/>
      <w:r w:rsidRPr="00150FDA">
        <w:t>success</w:t>
      </w:r>
      <w:bookmarkEnd w:id="55"/>
      <w:r w:rsidRPr="00150FDA">
        <w:tab/>
      </w:r>
    </w:p>
    <w:p w14:paraId="2F7750D8" w14:textId="67099FF8" w:rsidR="00DC76D2" w:rsidRDefault="002D5A9B" w:rsidP="00DC76D2">
      <w:r>
        <w:t xml:space="preserve">This </w:t>
      </w:r>
      <w:r w:rsidR="00324185">
        <w:t xml:space="preserve">variable </w:t>
      </w:r>
      <w:r>
        <w:t xml:space="preserve">is a dichotomous variable (0,1) indicating </w:t>
      </w:r>
      <w:r w:rsidR="00DC76D2">
        <w:t>the s</w:t>
      </w:r>
      <w:r w:rsidR="00DC76D2" w:rsidRPr="004F5924">
        <w:t>uccess of a terrorist strike</w:t>
      </w:r>
      <w:r w:rsidR="00DC76D2">
        <w:t>,</w:t>
      </w:r>
      <w:r w:rsidR="00DC76D2" w:rsidRPr="004F5924">
        <w:t xml:space="preserve"> defined according to the tangible effects of the attack. Success is not judged in terms of the larger goals of the perpetrators. For example, a bomb that exploded in a building would be counted as a success even if it did not succeed in bringing the building down or inducing government repression. The definition of a successful attack depends on the type of attack. Essentially, the key question is whether or not the attack type took place. If a case has multiple attack types, it is successful if any of the attack types are successful, with the exception of assassinations, which are only successful if the intended target is killed.</w:t>
      </w:r>
      <w:r w:rsidR="00DC76D2">
        <w:t xml:space="preserve"> </w:t>
      </w:r>
    </w:p>
    <w:p w14:paraId="42AF6ED1" w14:textId="77777777" w:rsidR="00DC76D2" w:rsidRDefault="00DC76D2" w:rsidP="00DC76D2"/>
    <w:p w14:paraId="31F0A538" w14:textId="0B32CD6E" w:rsidR="00A67FB7" w:rsidRDefault="00A67FB7" w:rsidP="00DC76D2">
      <w:pPr>
        <w:pStyle w:val="Heading3"/>
      </w:pPr>
      <w:bookmarkStart w:id="56" w:name="_Toc26285339"/>
      <w:r>
        <w:lastRenderedPageBreak/>
        <w:t>suicide</w:t>
      </w:r>
      <w:bookmarkEnd w:id="56"/>
    </w:p>
    <w:p w14:paraId="144BE98B" w14:textId="0EB822B8" w:rsidR="00A67FB7" w:rsidRDefault="00324185" w:rsidP="00A67FB7">
      <w:r>
        <w:t xml:space="preserve">This variable is a dichotomous variable (0,1) indicating </w:t>
      </w:r>
      <w:r w:rsidR="00A67FB7">
        <w:t xml:space="preserve">where there is evidence that the perpetrator did not intend to escape from the attack alive. </w:t>
      </w:r>
    </w:p>
    <w:p w14:paraId="506940E5" w14:textId="378CF2EB" w:rsidR="002C64BC" w:rsidRDefault="002C64BC" w:rsidP="002C64BC">
      <w:pPr>
        <w:pStyle w:val="Heading3"/>
      </w:pPr>
      <w:bookmarkStart w:id="57" w:name="_Toc26285340"/>
      <w:proofErr w:type="spellStart"/>
      <w:r>
        <w:t>targtype</w:t>
      </w:r>
      <w:bookmarkEnd w:id="57"/>
      <w:proofErr w:type="spellEnd"/>
    </w:p>
    <w:p w14:paraId="66B6F33E" w14:textId="136F33CC" w:rsidR="002C64BC" w:rsidRDefault="00324185" w:rsidP="002C64BC">
      <w:r>
        <w:t xml:space="preserve">This variable is a categorical variable that </w:t>
      </w:r>
      <w:r w:rsidR="002C64BC">
        <w:t>captures the general type of target/victim. When a victim is attacked specifically because of his or her relationship to a particular person, such as a prominent figure, the target type reflects that motive. This variable consists of the following 22 categories:</w:t>
      </w:r>
    </w:p>
    <w:p w14:paraId="5609DB95" w14:textId="77777777" w:rsidR="002C64BC" w:rsidRDefault="002C64BC" w:rsidP="002C64BC"/>
    <w:p w14:paraId="139E7E8C" w14:textId="6A01DD08" w:rsidR="002C64BC" w:rsidRDefault="002C64BC" w:rsidP="002C64BC">
      <w:r>
        <w:t>1 = Business</w:t>
      </w:r>
    </w:p>
    <w:p w14:paraId="54D3BF16" w14:textId="1D225D9E" w:rsidR="002C64BC" w:rsidRDefault="002C64BC" w:rsidP="002C64BC">
      <w:r>
        <w:t xml:space="preserve">Businesses are defined as individuals or organizations engaged in commercial or mercantile activity as a means of livelihood. Any attack on a </w:t>
      </w:r>
      <w:proofErr w:type="gramStart"/>
      <w:r>
        <w:t>business or private citizens</w:t>
      </w:r>
      <w:proofErr w:type="gramEnd"/>
      <w:r>
        <w:t xml:space="preserve"> patronizing a business such as a restaurant, gas station, music store, bar, café, etc.</w:t>
      </w:r>
    </w:p>
    <w:p w14:paraId="67DB6F12" w14:textId="77777777" w:rsidR="002C64BC" w:rsidRDefault="002C64BC" w:rsidP="002C64BC"/>
    <w:p w14:paraId="627D8E28" w14:textId="1CBAB2EB" w:rsidR="002C64BC" w:rsidRDefault="002C64BC" w:rsidP="002C64BC">
      <w:r>
        <w:t xml:space="preserve">This includes attacks carried out against corporate offices or employees of firms like mining companies, or oil corporations. Furthermore, includes attacks conducted on </w:t>
      </w:r>
      <w:proofErr w:type="gramStart"/>
      <w:r>
        <w:t>business people</w:t>
      </w:r>
      <w:proofErr w:type="gramEnd"/>
      <w:r>
        <w:t xml:space="preserve"> or corporate officers. Included in this value as well are hospitals and chambers of commerce and cooperatives.</w:t>
      </w:r>
    </w:p>
    <w:p w14:paraId="4F3F01BB" w14:textId="77777777" w:rsidR="002C64BC" w:rsidRDefault="002C64BC" w:rsidP="002C64BC"/>
    <w:p w14:paraId="69CE08CA" w14:textId="05B86AC2" w:rsidR="002C64BC" w:rsidRDefault="002C64BC" w:rsidP="002C64BC">
      <w:r>
        <w:t>2 = Government (G</w:t>
      </w:r>
      <w:r w:rsidR="001A6F1A">
        <w:t>eneral</w:t>
      </w:r>
      <w:r>
        <w:t>)</w:t>
      </w:r>
    </w:p>
    <w:p w14:paraId="5D00992B" w14:textId="632DF489" w:rsidR="002C64BC" w:rsidRDefault="002C64BC" w:rsidP="002C64BC">
      <w:r>
        <w:t>Any attack on a government building; government member, former members, including members of political parties in official capacities, their convoys, or events sponsored by political parties; political movements; or a government sponsored institution where the attack is expressly carried out to harm the government.</w:t>
      </w:r>
    </w:p>
    <w:p w14:paraId="750B13FE" w14:textId="77777777" w:rsidR="002C64BC" w:rsidRDefault="002C64BC" w:rsidP="002C64BC"/>
    <w:p w14:paraId="4FD8055B" w14:textId="0937D8FB" w:rsidR="002C64BC" w:rsidRDefault="002C64BC" w:rsidP="002C64BC">
      <w:r>
        <w:t>This value includes attacks on judges, public attorneys (e.g., prosecutors), courts and court systems, politicians, royalty, head of state, government employees (unless police or military), election-related attacks, or intelligence agencies and spies. This value does not include attacks on political candidates for office or members of political parties that do not hold an elected office (these attacks are captured in “Private Citizens and Property”).</w:t>
      </w:r>
    </w:p>
    <w:p w14:paraId="3E8BCD61" w14:textId="77777777" w:rsidR="002C64BC" w:rsidRDefault="002C64BC" w:rsidP="002C64BC"/>
    <w:p w14:paraId="2D524DC0" w14:textId="4B24EDAD" w:rsidR="002C64BC" w:rsidRDefault="002C64BC" w:rsidP="002C64BC">
      <w:r>
        <w:t>3 = Police</w:t>
      </w:r>
    </w:p>
    <w:p w14:paraId="7B9DD0AF" w14:textId="7CAF586C" w:rsidR="002C64BC" w:rsidRDefault="002C64BC" w:rsidP="002C64BC">
      <w:r>
        <w:t>This value includes attacks on members of the police force or police installations; this includes police boxes, patrols headquarters, academies, cars, checkpoints, etc. Includes attacks against jails or prison facilities, or jail or prison staff or guards.</w:t>
      </w:r>
    </w:p>
    <w:p w14:paraId="6DE01BF8" w14:textId="77777777" w:rsidR="002C64BC" w:rsidRDefault="002C64BC" w:rsidP="002C64BC"/>
    <w:p w14:paraId="705BC2E1" w14:textId="4C71AA5B" w:rsidR="002C64BC" w:rsidRDefault="002C64BC" w:rsidP="002C64BC">
      <w:r>
        <w:t>4 = Military</w:t>
      </w:r>
    </w:p>
    <w:p w14:paraId="34B078BF" w14:textId="197DA8C9" w:rsidR="002C64BC" w:rsidRDefault="002C64BC" w:rsidP="002C64BC">
      <w:r>
        <w:t>Includes attacks against military units, patrols, barracks, convoys, jeeps, and aircraft. Also includes attacks on recruiting sites, and soldiers engaged in internal policing functions such as at checkpoints and in anti-narcotics activities. This category also includes peacekeeping units that conduct military operations (e.g., AMISOM) Excludes attacks against non-state militias and guerrillas, these types of attacks are coded as “Terrorist/Non-state Militias” see below.</w:t>
      </w:r>
    </w:p>
    <w:p w14:paraId="04C0DF12" w14:textId="77777777" w:rsidR="002C64BC" w:rsidRDefault="002C64BC" w:rsidP="002C64BC"/>
    <w:p w14:paraId="711501F0" w14:textId="391818EB" w:rsidR="002C64BC" w:rsidRDefault="002C64BC" w:rsidP="002C64BC">
      <w:r>
        <w:t>5 = Abortion related</w:t>
      </w:r>
    </w:p>
    <w:p w14:paraId="494083DE" w14:textId="429845CE" w:rsidR="002C64BC" w:rsidRDefault="002C64BC" w:rsidP="002C64BC">
      <w:r>
        <w:t>Attacks on abortion clinics, employees, patrons, or security personnel stationed at clinics.</w:t>
      </w:r>
    </w:p>
    <w:p w14:paraId="66BAB837" w14:textId="77777777" w:rsidR="002C64BC" w:rsidRDefault="002C64BC" w:rsidP="002C64BC"/>
    <w:p w14:paraId="1A8454BD" w14:textId="5C0058FE" w:rsidR="002C64BC" w:rsidRDefault="002C64BC" w:rsidP="002C64BC">
      <w:r>
        <w:lastRenderedPageBreak/>
        <w:t>6 = Airports and Aircraft</w:t>
      </w:r>
    </w:p>
    <w:p w14:paraId="484A36AA" w14:textId="2B77BD6F" w:rsidR="002C64BC" w:rsidRDefault="002C64BC" w:rsidP="002C64BC">
      <w:r>
        <w:t>An attack that was carried out either against an aircraft or against an airport. Attacks against airline employees while on board are also included in this value. Includes attacks conducted against airport business offices and executives. Military aircraft are not included.</w:t>
      </w:r>
    </w:p>
    <w:p w14:paraId="2BAB0C37" w14:textId="77777777" w:rsidR="002C64BC" w:rsidRDefault="002C64BC" w:rsidP="002C64BC"/>
    <w:p w14:paraId="621FEB9A" w14:textId="399F2D0B" w:rsidR="002C64BC" w:rsidRDefault="002C64BC" w:rsidP="002C64BC">
      <w:r>
        <w:t>7 = Government (Diplomatic)</w:t>
      </w:r>
    </w:p>
    <w:p w14:paraId="5BFCADF5" w14:textId="0A8557B3" w:rsidR="002C64BC" w:rsidRDefault="002C64BC" w:rsidP="002C64BC">
      <w:r>
        <w:t>Attacks carried out against foreign missions, including embassies, consulates, etc. This value includes cultural centers that have diplomatic functions, and attacks against diplomatic staff and their families (when the relationship is relevant to the motive of the attack) and property. The United Nations is a diplomatic target.</w:t>
      </w:r>
    </w:p>
    <w:p w14:paraId="2A8FD5EA" w14:textId="77777777" w:rsidR="002C64BC" w:rsidRDefault="002C64BC" w:rsidP="002C64BC"/>
    <w:p w14:paraId="07AA7D07" w14:textId="76799EEF" w:rsidR="002C64BC" w:rsidRDefault="002C64BC" w:rsidP="002C64BC">
      <w:r>
        <w:t>8 = Educational Institution</w:t>
      </w:r>
    </w:p>
    <w:p w14:paraId="488A40BA" w14:textId="2FB689A1" w:rsidR="002C64BC" w:rsidRDefault="002C64BC" w:rsidP="002C64BC">
      <w:r>
        <w:t xml:space="preserve">Attacks against schools, teachers, or guards protecting school sites. Includes attacks against university professors, teaching staff and school buses. Moreover, includes attacks against religious schools in this value. </w:t>
      </w:r>
    </w:p>
    <w:p w14:paraId="08CAC51A" w14:textId="77777777" w:rsidR="002C64BC" w:rsidRDefault="002C64BC" w:rsidP="002C64BC"/>
    <w:p w14:paraId="3BF0C205" w14:textId="7B1FA368" w:rsidR="002C64BC" w:rsidRDefault="002C64BC" w:rsidP="002C64BC">
      <w:r>
        <w:t xml:space="preserve">9 = Food or Water Supply </w:t>
      </w:r>
    </w:p>
    <w:p w14:paraId="1BA44D0E" w14:textId="58A01E94" w:rsidR="002C64BC" w:rsidRDefault="002C64BC" w:rsidP="002C64BC">
      <w:r>
        <w:t>Attacks on food or water supplies or reserves are included in this value. This generally includes attacks aimed at the infrastructure related to food and water for human consumption.</w:t>
      </w:r>
    </w:p>
    <w:p w14:paraId="57D66434" w14:textId="77777777" w:rsidR="002C64BC" w:rsidRDefault="002C64BC" w:rsidP="002C64BC"/>
    <w:p w14:paraId="092CCCE9" w14:textId="56E5B374" w:rsidR="002C64BC" w:rsidRDefault="002C64BC" w:rsidP="002C64BC">
      <w:r>
        <w:t>10 = Journalists and Media</w:t>
      </w:r>
    </w:p>
    <w:p w14:paraId="08ADFC86" w14:textId="0A098DAA" w:rsidR="002C64BC" w:rsidRDefault="002C64BC" w:rsidP="002C64BC">
      <w:r>
        <w:t>Includes, attacks on reporters, news assistants, photographers, publishers, as well as attacks on media headquarters and offices.</w:t>
      </w:r>
    </w:p>
    <w:p w14:paraId="2B8C5DB1" w14:textId="77777777" w:rsidR="002C64BC" w:rsidRDefault="002C64BC" w:rsidP="002C64BC"/>
    <w:p w14:paraId="3ECC7E6E" w14:textId="05F3F674" w:rsidR="002C64BC" w:rsidRDefault="002C64BC" w:rsidP="002C64BC">
      <w:r>
        <w:t>11 = Maritime</w:t>
      </w:r>
    </w:p>
    <w:p w14:paraId="1976741A" w14:textId="44A8DF4B" w:rsidR="002C64BC" w:rsidRDefault="002C64BC" w:rsidP="002C64BC">
      <w:r>
        <w:t>Includes civilian maritime: attacks against fishing ships, oil tankers, ferries, yachts, etc. (Attacks on fishermen are coded as “Private Citizens and Property,” see below).</w:t>
      </w:r>
    </w:p>
    <w:p w14:paraId="05F442F1" w14:textId="77777777" w:rsidR="001A6F1A" w:rsidRDefault="001A6F1A" w:rsidP="002C64BC"/>
    <w:p w14:paraId="7050DB90" w14:textId="77777777" w:rsidR="002C64BC" w:rsidRDefault="002C64BC" w:rsidP="002C64BC">
      <w:r>
        <w:t>12 = NGO</w:t>
      </w:r>
    </w:p>
    <w:p w14:paraId="06FFFF2F" w14:textId="2A47C4E4" w:rsidR="002C64BC" w:rsidRDefault="002C64BC" w:rsidP="002C64BC">
      <w:r>
        <w:t>Includes attacks on offices and employees of non-governmental organizations (NGOs). NGOs here include large multinational non-governmental organizations such as the Red Cross and Doctors without Borders, as well as domestic organizations.</w:t>
      </w:r>
    </w:p>
    <w:p w14:paraId="1E5936DF" w14:textId="77777777" w:rsidR="002C64BC" w:rsidRDefault="002C64BC" w:rsidP="002C64BC"/>
    <w:p w14:paraId="714E0938" w14:textId="0EC66248" w:rsidR="002C64BC" w:rsidRDefault="002C64BC" w:rsidP="002C64BC">
      <w:r>
        <w:t xml:space="preserve">13= Other </w:t>
      </w:r>
    </w:p>
    <w:p w14:paraId="2A9DC4D1" w14:textId="06B8D0F3" w:rsidR="002C64BC" w:rsidRDefault="002C64BC" w:rsidP="002C64BC">
      <w:r>
        <w:t>This value includes acts of terrorism committed against targets</w:t>
      </w:r>
      <w:r w:rsidR="001A6F1A">
        <w:t>,</w:t>
      </w:r>
      <w:r>
        <w:t xml:space="preserve"> which do not fit into other categories. Some examples include ambulances, firefighters, refugee camps, and international demilitarized zones.</w:t>
      </w:r>
    </w:p>
    <w:p w14:paraId="6BB524D1" w14:textId="77777777" w:rsidR="002C64BC" w:rsidRDefault="002C64BC" w:rsidP="002C64BC"/>
    <w:p w14:paraId="01944698" w14:textId="35BD81FA" w:rsidR="002C64BC" w:rsidRDefault="002C64BC" w:rsidP="002C64BC">
      <w:r>
        <w:t>14= Private Citizens and Property</w:t>
      </w:r>
    </w:p>
    <w:p w14:paraId="134701CE" w14:textId="5E65C0FD" w:rsidR="002C64BC" w:rsidRDefault="002C64BC" w:rsidP="002C64BC">
      <w:r>
        <w:t>This value includes attacks on individuals, the public in general or attacks in public areas including markets, commercial streets, busy intersections and pedestrian malls.</w:t>
      </w:r>
    </w:p>
    <w:p w14:paraId="3E453B1C" w14:textId="00A983FA" w:rsidR="002C64BC" w:rsidRDefault="002C64BC" w:rsidP="002C64BC">
      <w:r>
        <w:t xml:space="preserve"> </w:t>
      </w:r>
    </w:p>
    <w:p w14:paraId="5F4EF732" w14:textId="5844FC4C" w:rsidR="002C64BC" w:rsidRDefault="002C64BC" w:rsidP="002C64BC">
      <w:r>
        <w:t>15 = Religious figures/institutions</w:t>
      </w:r>
    </w:p>
    <w:p w14:paraId="0D14CA05" w14:textId="5F4ACD3E" w:rsidR="002C64BC" w:rsidRDefault="002C64BC" w:rsidP="002C64BC">
      <w:r>
        <w:t xml:space="preserve">This value includes attacks on religious leaders, (Imams, priests, bishops, etc.), religious institutions (mosques, churches), religious places or objects (shrines, relics, etc.). This value also includes attacks on organizations that are affiliated with religious entities that are not NGOs, </w:t>
      </w:r>
      <w:r>
        <w:lastRenderedPageBreak/>
        <w:t>businesses or schools. Attacks on religious pilgrims are considered “Private Citizens and Property;” attacks on missionaries are considered religious figures.</w:t>
      </w:r>
    </w:p>
    <w:p w14:paraId="5A1266C6" w14:textId="77777777" w:rsidR="002C64BC" w:rsidRDefault="002C64BC" w:rsidP="002C64BC"/>
    <w:p w14:paraId="7196EBEB" w14:textId="3AEABAF0" w:rsidR="002C64BC" w:rsidRDefault="002C64BC" w:rsidP="002C64BC">
      <w:r>
        <w:t>16 = Telecommunication</w:t>
      </w:r>
    </w:p>
    <w:p w14:paraId="19999B4E" w14:textId="35913C36" w:rsidR="002C64BC" w:rsidRDefault="002C64BC" w:rsidP="002C64BC">
      <w:r>
        <w:t>This includes attacks on facilities and infrastructure for the transmission of information. More specifically this value includes things like cell phone towers, telephone booths, television transmitters, radio, and microwave towers.</w:t>
      </w:r>
    </w:p>
    <w:p w14:paraId="1FBFB5AA" w14:textId="77777777" w:rsidR="002C64BC" w:rsidRDefault="002C64BC" w:rsidP="002C64BC"/>
    <w:p w14:paraId="34E7AF5E" w14:textId="28EFAA1C" w:rsidR="002C64BC" w:rsidRDefault="002C64BC" w:rsidP="002C64BC">
      <w:r>
        <w:t>17 = Terrorists/non-state militias</w:t>
      </w:r>
    </w:p>
    <w:p w14:paraId="1B88478A" w14:textId="3EB73D5D" w:rsidR="002C64BC" w:rsidRDefault="002C64BC" w:rsidP="002C64BC">
      <w:r>
        <w:t xml:space="preserve">Terrorists or members of identified terrorist groups within the GTD are included in this value. Membership is broadly defined and includes informants for terrorist </w:t>
      </w:r>
      <w:proofErr w:type="gramStart"/>
      <w:r>
        <w:t>groups, but</w:t>
      </w:r>
      <w:proofErr w:type="gramEnd"/>
      <w:r>
        <w:t xml:space="preserve"> excludes former or surrendered terrorists. This value also includes cases involving the targeting of militias and guerillas.</w:t>
      </w:r>
    </w:p>
    <w:p w14:paraId="16B9E630" w14:textId="77777777" w:rsidR="002C64BC" w:rsidRDefault="002C64BC" w:rsidP="002C64BC"/>
    <w:p w14:paraId="63BFF724" w14:textId="7B34B2FF" w:rsidR="002C64BC" w:rsidRDefault="002C64BC" w:rsidP="002C64BC">
      <w:r>
        <w:t>18 = Tourists</w:t>
      </w:r>
    </w:p>
    <w:p w14:paraId="2F8CBEBE" w14:textId="63872AAA" w:rsidR="002C64BC" w:rsidRDefault="002C64BC" w:rsidP="002C64BC">
      <w:r>
        <w:t>This value includes the targeting of tour buses, tourists, or “tours.” Tourists are persons who travel primarily for the purposes of leisure or amusement. Government tourist offices are included in this value.</w:t>
      </w:r>
    </w:p>
    <w:p w14:paraId="537C9B84" w14:textId="77777777" w:rsidR="002C64BC" w:rsidRDefault="002C64BC" w:rsidP="002C64BC"/>
    <w:p w14:paraId="1F31E979" w14:textId="7EF9A45D" w:rsidR="002C64BC" w:rsidRDefault="002C64BC" w:rsidP="002C64BC">
      <w:r>
        <w:t>19 = Transportation</w:t>
      </w:r>
    </w:p>
    <w:p w14:paraId="71F32C99" w14:textId="1FF55716" w:rsidR="002C64BC" w:rsidRDefault="002C64BC" w:rsidP="002C64BC">
      <w:r>
        <w:t>Attacks on public transportation systems are included in this value. This can include efforts to assault public buses, minibuses, trains, metro/subways, highways (if the highway itself is the target of the attack), bridges, roads, etc.</w:t>
      </w:r>
    </w:p>
    <w:p w14:paraId="221AB30C" w14:textId="77777777" w:rsidR="002C64BC" w:rsidRDefault="002C64BC" w:rsidP="002C64BC"/>
    <w:p w14:paraId="0DBC1986" w14:textId="2282193B" w:rsidR="002C64BC" w:rsidRDefault="002C64BC" w:rsidP="002C64BC">
      <w:r>
        <w:t xml:space="preserve">20 = Unknown </w:t>
      </w:r>
    </w:p>
    <w:p w14:paraId="042BCFAC" w14:textId="77777777" w:rsidR="002C64BC" w:rsidRDefault="002C64BC" w:rsidP="002C64BC">
      <w:r>
        <w:t>The target type cannot be determined from the available information.</w:t>
      </w:r>
    </w:p>
    <w:p w14:paraId="740EC286" w14:textId="77777777" w:rsidR="002C64BC" w:rsidRDefault="002C64BC" w:rsidP="002C64BC"/>
    <w:p w14:paraId="1FCAB07C" w14:textId="6FAF9C28" w:rsidR="002C64BC" w:rsidRDefault="002C64BC" w:rsidP="002C64BC">
      <w:r>
        <w:t>21 = U</w:t>
      </w:r>
      <w:r w:rsidR="00A67FB7">
        <w:t>tilities</w:t>
      </w:r>
    </w:p>
    <w:p w14:paraId="01AA07E1" w14:textId="24E73371" w:rsidR="002C64BC" w:rsidRDefault="002C64BC" w:rsidP="002C64BC">
      <w:r>
        <w:t xml:space="preserve">This value pertains to facilities for the transmission or generation of energy. For example, power lines, oil pipelines, electrical transformers, high tension lines, gas and electric substations, are all included in this value. This value also includes lampposts or </w:t>
      </w:r>
      <w:proofErr w:type="gramStart"/>
      <w:r>
        <w:t>street lights</w:t>
      </w:r>
      <w:proofErr w:type="gramEnd"/>
      <w:r>
        <w:t>.</w:t>
      </w:r>
    </w:p>
    <w:p w14:paraId="5B4FD89D" w14:textId="77777777" w:rsidR="002C64BC" w:rsidRDefault="002C64BC" w:rsidP="002C64BC"/>
    <w:p w14:paraId="6FC8D345" w14:textId="5AC3A462" w:rsidR="002C64BC" w:rsidRDefault="002C64BC" w:rsidP="002C64BC">
      <w:r>
        <w:t>Attacks on officers, employees or facilities of utility companies excluding the type of facilities above are coded as business.</w:t>
      </w:r>
    </w:p>
    <w:p w14:paraId="1E8633FF" w14:textId="77777777" w:rsidR="002C64BC" w:rsidRDefault="002C64BC" w:rsidP="002C64BC"/>
    <w:p w14:paraId="065DE64C" w14:textId="25F798B0" w:rsidR="002C64BC" w:rsidRDefault="002C64BC" w:rsidP="002C64BC">
      <w:r>
        <w:t>22 = Violent Political Parties</w:t>
      </w:r>
    </w:p>
    <w:p w14:paraId="5CB88C37" w14:textId="68D9B417" w:rsidR="00A67FB7" w:rsidRDefault="002C64BC" w:rsidP="00A67FB7">
      <w:r>
        <w:t>This value pertains to entities that are both political parties (and thus, coded as “government” in this coding scheme) and terrorists. It is operationally defined as groups that engage in electoral politics and appear as “Perpetrators” in the GTD.</w:t>
      </w:r>
      <w:r w:rsidR="00150FDA" w:rsidRPr="00150FDA">
        <w:tab/>
      </w:r>
    </w:p>
    <w:p w14:paraId="06AA45DC" w14:textId="0F232A31" w:rsidR="001A6F1A" w:rsidRDefault="001A6F1A" w:rsidP="001A6F1A">
      <w:pPr>
        <w:pStyle w:val="Heading3"/>
      </w:pPr>
      <w:bookmarkStart w:id="58" w:name="_Toc26285341"/>
      <w:proofErr w:type="spellStart"/>
      <w:r>
        <w:t>statetarg</w:t>
      </w:r>
      <w:bookmarkEnd w:id="58"/>
      <w:proofErr w:type="spellEnd"/>
    </w:p>
    <w:p w14:paraId="2330DB6E" w14:textId="0EAF237D" w:rsidR="00150FDA" w:rsidRDefault="00324185" w:rsidP="00A67FB7">
      <w:r>
        <w:t xml:space="preserve">This variable is a dichotomous variable (0,1) indicating </w:t>
      </w:r>
      <w:r w:rsidR="001A6F1A">
        <w:t xml:space="preserve">whether the incident was primarily targeted toward the state. Coded from the </w:t>
      </w:r>
      <w:proofErr w:type="spellStart"/>
      <w:r w:rsidR="00326C95">
        <w:t>targtype</w:t>
      </w:r>
      <w:proofErr w:type="spellEnd"/>
      <w:r w:rsidR="001A6F1A">
        <w:t xml:space="preserve"> variable. </w:t>
      </w:r>
      <w:r w:rsidR="00F02239">
        <w:t>Target</w:t>
      </w:r>
      <w:r w:rsidR="001A6F1A">
        <w:t xml:space="preserve"> types 2, 3, 4, 7, 9, 16, 19, 21 </w:t>
      </w:r>
      <w:r w:rsidR="00BE6760">
        <w:t>are</w:t>
      </w:r>
      <w:r w:rsidR="001A6F1A">
        <w:t xml:space="preserve"> included as state targeting.</w:t>
      </w:r>
    </w:p>
    <w:p w14:paraId="678FE5D4" w14:textId="2BA22D8C" w:rsidR="00150FDA" w:rsidRPr="00150FDA" w:rsidRDefault="00150FDA" w:rsidP="00150FDA">
      <w:pPr>
        <w:pStyle w:val="Heading2"/>
        <w:rPr>
          <w:i/>
          <w:color w:val="808080" w:themeColor="background1" w:themeShade="80"/>
          <w:u w:val="single"/>
        </w:rPr>
      </w:pPr>
      <w:bookmarkStart w:id="59" w:name="_Toc26285342"/>
      <w:r w:rsidRPr="00150FDA">
        <w:rPr>
          <w:i/>
          <w:color w:val="808080" w:themeColor="background1" w:themeShade="80"/>
          <w:u w:val="single"/>
        </w:rPr>
        <w:lastRenderedPageBreak/>
        <w:t>State Variables</w:t>
      </w:r>
      <w:r w:rsidR="00EA4283">
        <w:rPr>
          <w:i/>
          <w:color w:val="808080" w:themeColor="background1" w:themeShade="80"/>
          <w:u w:val="single"/>
        </w:rPr>
        <w:t xml:space="preserve"> (3)</w:t>
      </w:r>
      <w:r w:rsidRPr="00150FDA">
        <w:rPr>
          <w:i/>
          <w:color w:val="808080" w:themeColor="background1" w:themeShade="80"/>
          <w:u w:val="single"/>
        </w:rPr>
        <w:t>:</w:t>
      </w:r>
      <w:bookmarkEnd w:id="59"/>
    </w:p>
    <w:p w14:paraId="18AD7B1D" w14:textId="77777777" w:rsidR="00EC39B5" w:rsidRPr="00E42E02" w:rsidRDefault="00EC39B5" w:rsidP="00EC39B5">
      <w:pPr>
        <w:pStyle w:val="Heading3"/>
        <w:rPr>
          <w:rFonts w:ascii="Times New Roman" w:hAnsi="Times New Roman" w:cs="Times New Roman"/>
        </w:rPr>
      </w:pPr>
      <w:bookmarkStart w:id="60" w:name="_Toc26285343"/>
      <w:proofErr w:type="spellStart"/>
      <w:r w:rsidRPr="00E42E02">
        <w:rPr>
          <w:rFonts w:cs="Times New Roman"/>
        </w:rPr>
        <w:t>fed</w:t>
      </w:r>
      <w:r>
        <w:rPr>
          <w:rFonts w:cs="Times New Roman"/>
        </w:rPr>
        <w:t>state</w:t>
      </w:r>
      <w:bookmarkEnd w:id="60"/>
      <w:proofErr w:type="spellEnd"/>
      <w:r w:rsidRPr="00E42E02">
        <w:rPr>
          <w:rFonts w:ascii="Times New Roman" w:hAnsi="Times New Roman" w:cs="Times New Roman"/>
        </w:rPr>
        <w:t xml:space="preserve"> </w:t>
      </w:r>
    </w:p>
    <w:p w14:paraId="2182240B" w14:textId="3A882926" w:rsidR="00EC39B5" w:rsidRDefault="00324185" w:rsidP="00EC39B5">
      <w:r>
        <w:t xml:space="preserve">This variable is a dichotomous variable (0,1) </w:t>
      </w:r>
      <w:r w:rsidR="00EC39B5">
        <w:t xml:space="preserve">indicating whether the state the organization resides in is federal system. This is taken from the Handbook of Federal Countries. </w:t>
      </w:r>
    </w:p>
    <w:p w14:paraId="1670DEC5" w14:textId="27CDE976" w:rsidR="00150FDA" w:rsidRDefault="00DC6AE8" w:rsidP="00150FDA">
      <w:pPr>
        <w:pStyle w:val="Heading3"/>
      </w:pPr>
      <w:bookmarkStart w:id="61" w:name="_Toc26285344"/>
      <w:r>
        <w:t>mediator</w:t>
      </w:r>
      <w:bookmarkEnd w:id="61"/>
    </w:p>
    <w:p w14:paraId="0696B7A9" w14:textId="21C9037B" w:rsidR="001A6F1A" w:rsidRPr="001A6F1A" w:rsidRDefault="00324185" w:rsidP="001A6F1A">
      <w:r>
        <w:t xml:space="preserve">This variable is a dichotomous variable (0,1) </w:t>
      </w:r>
      <w:r w:rsidR="001A6F1A">
        <w:t>indicating whether the state had mediators present during a civil war or during concession negotiations. This will be coded by outside sources or available data for the concession-year in the Civil War Mediation dataset (</w:t>
      </w:r>
      <w:proofErr w:type="spellStart"/>
      <w:r w:rsidR="001A6F1A">
        <w:t>DeRouen</w:t>
      </w:r>
      <w:proofErr w:type="spellEnd"/>
      <w:r w:rsidR="001A6F1A">
        <w:t xml:space="preserve">, </w:t>
      </w:r>
      <w:proofErr w:type="spellStart"/>
      <w:r w:rsidR="001A6F1A">
        <w:t>Bercovitch</w:t>
      </w:r>
      <w:proofErr w:type="spellEnd"/>
      <w:r w:rsidR="001A6F1A">
        <w:t xml:space="preserve">, and </w:t>
      </w:r>
      <w:proofErr w:type="spellStart"/>
      <w:r w:rsidR="001A6F1A">
        <w:t>Pospieszna</w:t>
      </w:r>
      <w:proofErr w:type="spellEnd"/>
      <w:r w:rsidR="001A6F1A">
        <w:t xml:space="preserve"> (2011)</w:t>
      </w:r>
      <w:r w:rsidR="00C72B1F">
        <w:t>, Third</w:t>
      </w:r>
      <w:r w:rsidR="00DE014C">
        <w:t>-</w:t>
      </w:r>
      <w:r w:rsidR="00C72B1F">
        <w:t>Party Mediation dataset (</w:t>
      </w:r>
      <w:proofErr w:type="spellStart"/>
      <w:r w:rsidR="00C72B1F">
        <w:t>Mullenbach</w:t>
      </w:r>
      <w:proofErr w:type="spellEnd"/>
      <w:r w:rsidR="00C72B1F">
        <w:t xml:space="preserve"> 2013), IPI Peacekeeping missions (2019), </w:t>
      </w:r>
      <w:r w:rsidR="00C72B1F" w:rsidRPr="00C72B1F">
        <w:t>NATO and UN peacekeeping/other UN missions</w:t>
      </w:r>
      <w:r w:rsidR="001A6F1A">
        <w:t>).</w:t>
      </w:r>
    </w:p>
    <w:p w14:paraId="3D72FE45" w14:textId="34853F7A" w:rsidR="00DC6AE8" w:rsidRDefault="00DC6AE8" w:rsidP="00150FDA">
      <w:pPr>
        <w:pStyle w:val="Heading3"/>
      </w:pPr>
      <w:bookmarkStart w:id="62" w:name="_Toc26285345"/>
      <w:proofErr w:type="spellStart"/>
      <w:r>
        <w:t>stateveto</w:t>
      </w:r>
      <w:bookmarkEnd w:id="62"/>
      <w:proofErr w:type="spellEnd"/>
    </w:p>
    <w:p w14:paraId="031EDC80" w14:textId="558EC7B7" w:rsidR="00150FDA" w:rsidRDefault="00324185" w:rsidP="00DC6AE8">
      <w:pPr>
        <w:rPr>
          <w:lang w:val="en-GB"/>
        </w:rPr>
      </w:pPr>
      <w:r>
        <w:t xml:space="preserve">This variable is a continuous variable </w:t>
      </w:r>
      <w:r>
        <w:rPr>
          <w:lang w:val="en-GB"/>
        </w:rPr>
        <w:t>indicating the n</w:t>
      </w:r>
      <w:r w:rsidR="00DC6AE8" w:rsidRPr="0006263D">
        <w:rPr>
          <w:lang w:val="en-GB"/>
        </w:rPr>
        <w:t xml:space="preserve">umber of partisan and institutional checks on policy making [Database of Political Institutions (CHECKS)] Checks coding </w:t>
      </w:r>
      <w:r w:rsidR="00E42E02">
        <w:rPr>
          <w:lang w:val="en-GB"/>
        </w:rPr>
        <w:t>follows</w:t>
      </w:r>
      <w:r w:rsidR="00DC6AE8" w:rsidRPr="0006263D">
        <w:rPr>
          <w:lang w:val="en-GB"/>
        </w:rPr>
        <w:t xml:space="preserve"> this procedure form the DPI Codebook:</w:t>
      </w:r>
    </w:p>
    <w:p w14:paraId="29654E88" w14:textId="77777777" w:rsidR="00DC6AE8" w:rsidRDefault="00DC6AE8" w:rsidP="00DC6AE8">
      <w:pPr>
        <w:rPr>
          <w:lang w:val="en-GB"/>
        </w:rPr>
      </w:pPr>
    </w:p>
    <w:p w14:paraId="03643DB7" w14:textId="77777777" w:rsidR="00E42E02" w:rsidRDefault="00E42E02" w:rsidP="00E42E02">
      <w:pPr>
        <w:pStyle w:val="ListParagraph"/>
        <w:widowControl w:val="0"/>
        <w:numPr>
          <w:ilvl w:val="0"/>
          <w:numId w:val="2"/>
        </w:numPr>
        <w:autoSpaceDE w:val="0"/>
        <w:autoSpaceDN w:val="0"/>
        <w:adjustRightInd w:val="0"/>
        <w:rPr>
          <w:rFonts w:cs="Times New Roman"/>
        </w:rPr>
      </w:pPr>
      <w:r w:rsidRPr="00E42E02">
        <w:rPr>
          <w:rFonts w:cs="Times New Roman"/>
        </w:rPr>
        <w:t xml:space="preserve">CHECKS </w:t>
      </w:r>
      <w:proofErr w:type="gramStart"/>
      <w:r w:rsidRPr="00E42E02">
        <w:rPr>
          <w:rFonts w:cs="Times New Roman"/>
        </w:rPr>
        <w:t>equals</w:t>
      </w:r>
      <w:proofErr w:type="gramEnd"/>
      <w:r w:rsidRPr="00E42E02">
        <w:rPr>
          <w:rFonts w:cs="Times New Roman"/>
        </w:rPr>
        <w:t xml:space="preserve"> one if LIEC OR EIEC is less than 6 (5 for CHECKS_LAX) – countries where legislatures</w:t>
      </w:r>
      <w:r>
        <w:rPr>
          <w:rFonts w:cs="Times New Roman"/>
        </w:rPr>
        <w:t xml:space="preserve"> </w:t>
      </w:r>
      <w:r w:rsidRPr="00E42E02">
        <w:rPr>
          <w:rFonts w:cs="Times New Roman"/>
        </w:rPr>
        <w:t>are not competitively elected are considered countries where only the executive wields a check.</w:t>
      </w:r>
    </w:p>
    <w:p w14:paraId="5E76268E" w14:textId="77777777" w:rsidR="00E42E02" w:rsidRDefault="00E42E02" w:rsidP="00E42E02">
      <w:pPr>
        <w:pStyle w:val="ListParagraph"/>
        <w:widowControl w:val="0"/>
        <w:numPr>
          <w:ilvl w:val="0"/>
          <w:numId w:val="2"/>
        </w:numPr>
        <w:autoSpaceDE w:val="0"/>
        <w:autoSpaceDN w:val="0"/>
        <w:adjustRightInd w:val="0"/>
        <w:rPr>
          <w:rFonts w:cs="Times New Roman"/>
        </w:rPr>
      </w:pPr>
      <w:r w:rsidRPr="00E42E02">
        <w:rPr>
          <w:rFonts w:cs="Times New Roman"/>
        </w:rPr>
        <w:t>In countries where LIEC and EIEC are greater than or equal to 6 (5 for CHECKS_LAX):</w:t>
      </w:r>
    </w:p>
    <w:p w14:paraId="1DE81D75" w14:textId="77777777" w:rsidR="00E42E02" w:rsidRDefault="00E42E02" w:rsidP="00E42E02">
      <w:pPr>
        <w:pStyle w:val="ListParagraph"/>
        <w:widowControl w:val="0"/>
        <w:numPr>
          <w:ilvl w:val="1"/>
          <w:numId w:val="2"/>
        </w:numPr>
        <w:autoSpaceDE w:val="0"/>
        <w:autoSpaceDN w:val="0"/>
        <w:adjustRightInd w:val="0"/>
        <w:rPr>
          <w:rFonts w:cs="Times New Roman"/>
        </w:rPr>
      </w:pPr>
      <w:r w:rsidRPr="00E42E02">
        <w:rPr>
          <w:rFonts w:cs="Times New Roman"/>
        </w:rPr>
        <w:t>CHECKS is incremented by one if there is a chief executive (it is blank or NA if not).</w:t>
      </w:r>
    </w:p>
    <w:p w14:paraId="312135C9" w14:textId="77777777" w:rsidR="00E42E02" w:rsidRDefault="00E42E02" w:rsidP="00E42E02">
      <w:pPr>
        <w:pStyle w:val="ListParagraph"/>
        <w:widowControl w:val="0"/>
        <w:numPr>
          <w:ilvl w:val="1"/>
          <w:numId w:val="2"/>
        </w:numPr>
        <w:autoSpaceDE w:val="0"/>
        <w:autoSpaceDN w:val="0"/>
        <w:adjustRightInd w:val="0"/>
        <w:rPr>
          <w:rFonts w:cs="Times New Roman"/>
        </w:rPr>
      </w:pPr>
      <w:r w:rsidRPr="00E42E02">
        <w:rPr>
          <w:rFonts w:cs="Times New Roman"/>
        </w:rPr>
        <w:t>CHECKS is incremented by one if the chief executive is competitively elected (EIEC greater than six</w:t>
      </w:r>
      <w:r>
        <w:rPr>
          <w:rFonts w:cs="Times New Roman"/>
        </w:rPr>
        <w:t xml:space="preserve"> </w:t>
      </w:r>
      <w:r w:rsidRPr="00E42E02">
        <w:rPr>
          <w:rFonts w:cs="Times New Roman"/>
        </w:rPr>
        <w:t>– this is the main difference from the deleted CHECKS2a, which increased by one when EIEC was</w:t>
      </w:r>
      <w:r>
        <w:rPr>
          <w:rFonts w:cs="Times New Roman"/>
        </w:rPr>
        <w:t xml:space="preserve"> </w:t>
      </w:r>
      <w:r w:rsidRPr="00E42E02">
        <w:rPr>
          <w:rFonts w:cs="Times New Roman"/>
        </w:rPr>
        <w:t>greater than four).</w:t>
      </w:r>
    </w:p>
    <w:p w14:paraId="2B687E20" w14:textId="77777777" w:rsidR="00E42E02" w:rsidRDefault="00E42E02" w:rsidP="00E42E02">
      <w:pPr>
        <w:pStyle w:val="ListParagraph"/>
        <w:widowControl w:val="0"/>
        <w:numPr>
          <w:ilvl w:val="1"/>
          <w:numId w:val="2"/>
        </w:numPr>
        <w:autoSpaceDE w:val="0"/>
        <w:autoSpaceDN w:val="0"/>
        <w:adjustRightInd w:val="0"/>
        <w:rPr>
          <w:rFonts w:cs="Times New Roman"/>
        </w:rPr>
      </w:pPr>
      <w:r w:rsidRPr="00E42E02">
        <w:rPr>
          <w:rFonts w:cs="Times New Roman"/>
        </w:rPr>
        <w:t>CHECKS is incremented by one if the opposition controls the legislature.</w:t>
      </w:r>
    </w:p>
    <w:p w14:paraId="5430052E" w14:textId="77777777" w:rsidR="00E42E02" w:rsidRDefault="00E42E02" w:rsidP="00E42E02">
      <w:pPr>
        <w:pStyle w:val="ListParagraph"/>
        <w:widowControl w:val="0"/>
        <w:numPr>
          <w:ilvl w:val="0"/>
          <w:numId w:val="2"/>
        </w:numPr>
        <w:autoSpaceDE w:val="0"/>
        <w:autoSpaceDN w:val="0"/>
        <w:adjustRightInd w:val="0"/>
        <w:rPr>
          <w:rFonts w:cs="Times New Roman"/>
        </w:rPr>
      </w:pPr>
      <w:r w:rsidRPr="00E42E02">
        <w:rPr>
          <w:rFonts w:cs="Times New Roman"/>
        </w:rPr>
        <w:t>In presidential systems, CHECKS is incremented by one:</w:t>
      </w:r>
    </w:p>
    <w:p w14:paraId="4FC8EB42" w14:textId="77777777" w:rsidR="00E42E02" w:rsidRPr="00E42E02" w:rsidRDefault="00E42E02" w:rsidP="00E42E02">
      <w:pPr>
        <w:pStyle w:val="ListParagraph"/>
        <w:widowControl w:val="0"/>
        <w:numPr>
          <w:ilvl w:val="1"/>
          <w:numId w:val="2"/>
        </w:numPr>
        <w:autoSpaceDE w:val="0"/>
        <w:autoSpaceDN w:val="0"/>
        <w:adjustRightInd w:val="0"/>
        <w:rPr>
          <w:rFonts w:cs="Times New Roman"/>
        </w:rPr>
      </w:pPr>
      <w:r>
        <w:rPr>
          <w:lang w:val="en-GB"/>
        </w:rPr>
        <w:t>F</w:t>
      </w:r>
      <w:r w:rsidRPr="00E42E02">
        <w:rPr>
          <w:lang w:val="en-GB"/>
        </w:rPr>
        <w:t xml:space="preserve">or each chamber of the legislature UNLESS the president’s party has a majority in the lower </w:t>
      </w:r>
      <w:r>
        <w:rPr>
          <w:lang w:val="en-GB"/>
        </w:rPr>
        <w:t xml:space="preserve">house </w:t>
      </w:r>
      <w:r w:rsidRPr="00E42E02">
        <w:rPr>
          <w:lang w:val="en-GB"/>
        </w:rPr>
        <w:t>AND a closed list system is in effect (implying stronger presidential control of his/her party, and</w:t>
      </w:r>
      <w:r>
        <w:rPr>
          <w:lang w:val="en-GB"/>
        </w:rPr>
        <w:t xml:space="preserve"> </w:t>
      </w:r>
      <w:r w:rsidRPr="00E42E02">
        <w:rPr>
          <w:lang w:val="en-GB"/>
        </w:rPr>
        <w:t>therefore of the legislature).</w:t>
      </w:r>
    </w:p>
    <w:p w14:paraId="3761DCB3" w14:textId="18FE9F2D" w:rsidR="00E42E02" w:rsidRPr="00E42E02" w:rsidRDefault="00E42E02" w:rsidP="00E42E02">
      <w:pPr>
        <w:pStyle w:val="ListParagraph"/>
        <w:widowControl w:val="0"/>
        <w:numPr>
          <w:ilvl w:val="1"/>
          <w:numId w:val="2"/>
        </w:numPr>
        <w:autoSpaceDE w:val="0"/>
        <w:autoSpaceDN w:val="0"/>
        <w:adjustRightInd w:val="0"/>
        <w:rPr>
          <w:rFonts w:cs="Times New Roman"/>
        </w:rPr>
      </w:pPr>
      <w:r>
        <w:rPr>
          <w:lang w:val="en-GB"/>
        </w:rPr>
        <w:t>F</w:t>
      </w:r>
      <w:r w:rsidRPr="00E42E02">
        <w:rPr>
          <w:lang w:val="en-GB"/>
        </w:rPr>
        <w:t>or each party coded as allied with the president’s party and which has an ideological (left-right</w:t>
      </w:r>
      <w:r w:rsidR="003D2636">
        <w:rPr>
          <w:lang w:val="en-GB"/>
        </w:rPr>
        <w:t>-</w:t>
      </w:r>
      <w:proofErr w:type="spellStart"/>
      <w:r w:rsidRPr="00E42E02">
        <w:rPr>
          <w:lang w:val="en-GB"/>
        </w:rPr>
        <w:t>center</w:t>
      </w:r>
      <w:proofErr w:type="spellEnd"/>
      <w:r w:rsidRPr="00E42E02">
        <w:rPr>
          <w:lang w:val="en-GB"/>
        </w:rPr>
        <w:t>)</w:t>
      </w:r>
      <w:r>
        <w:rPr>
          <w:lang w:val="en-GB"/>
        </w:rPr>
        <w:t xml:space="preserve"> </w:t>
      </w:r>
      <w:r w:rsidRPr="00E42E02">
        <w:rPr>
          <w:lang w:val="en-GB"/>
        </w:rPr>
        <w:t>orientation closer to that of the main opposition party than to that of the president’s party.</w:t>
      </w:r>
    </w:p>
    <w:p w14:paraId="12E44064" w14:textId="77777777" w:rsidR="00E42E02" w:rsidRPr="00E42E02" w:rsidRDefault="00E42E02" w:rsidP="00E42E02">
      <w:pPr>
        <w:pStyle w:val="ListParagraph"/>
        <w:widowControl w:val="0"/>
        <w:numPr>
          <w:ilvl w:val="0"/>
          <w:numId w:val="2"/>
        </w:numPr>
        <w:autoSpaceDE w:val="0"/>
        <w:autoSpaceDN w:val="0"/>
        <w:adjustRightInd w:val="0"/>
        <w:rPr>
          <w:rFonts w:cs="Times New Roman"/>
        </w:rPr>
      </w:pPr>
      <w:r w:rsidRPr="00E42E02">
        <w:rPr>
          <w:lang w:val="en-GB"/>
        </w:rPr>
        <w:t>In parliamentary systems, CHECKS is incremented by one</w:t>
      </w:r>
    </w:p>
    <w:p w14:paraId="1F69FE9E" w14:textId="77777777" w:rsidR="00E42E02" w:rsidRPr="00E42E02" w:rsidRDefault="00E42E02" w:rsidP="00E42E02">
      <w:pPr>
        <w:pStyle w:val="ListParagraph"/>
        <w:widowControl w:val="0"/>
        <w:numPr>
          <w:ilvl w:val="1"/>
          <w:numId w:val="2"/>
        </w:numPr>
        <w:autoSpaceDE w:val="0"/>
        <w:autoSpaceDN w:val="0"/>
        <w:adjustRightInd w:val="0"/>
        <w:rPr>
          <w:rFonts w:cs="Times New Roman"/>
        </w:rPr>
      </w:pPr>
      <w:r>
        <w:rPr>
          <w:lang w:val="en-GB"/>
        </w:rPr>
        <w:t>F</w:t>
      </w:r>
      <w:r w:rsidRPr="00E42E02">
        <w:rPr>
          <w:lang w:val="en-GB"/>
        </w:rPr>
        <w:t>or every party in the government coalition as long as the parties are needed to maintain a majority (the</w:t>
      </w:r>
      <w:r>
        <w:rPr>
          <w:lang w:val="en-GB"/>
        </w:rPr>
        <w:t xml:space="preserve"> </w:t>
      </w:r>
      <w:r w:rsidRPr="00E42E02">
        <w:rPr>
          <w:lang w:val="en-GB"/>
        </w:rPr>
        <w:t>previous version of CHECKS – Checks3 in DPI3 – incremented by one for each of the three largest</w:t>
      </w:r>
      <w:r>
        <w:rPr>
          <w:lang w:val="en-GB"/>
        </w:rPr>
        <w:t xml:space="preserve"> </w:t>
      </w:r>
      <w:r w:rsidRPr="00E42E02">
        <w:rPr>
          <w:lang w:val="en-GB"/>
        </w:rPr>
        <w:t>parties in the government</w:t>
      </w:r>
      <w:r>
        <w:rPr>
          <w:lang w:val="en-GB"/>
        </w:rPr>
        <w:t xml:space="preserve"> </w:t>
      </w:r>
      <w:r w:rsidRPr="00E42E02">
        <w:rPr>
          <w:lang w:val="en-GB"/>
        </w:rPr>
        <w:t>coalition, regardless of whether they were needed for a legislative majority).</w:t>
      </w:r>
    </w:p>
    <w:p w14:paraId="62584AB6" w14:textId="77777777" w:rsidR="00E42E02" w:rsidRPr="00E42E02" w:rsidRDefault="00E42E02" w:rsidP="00E42E02">
      <w:pPr>
        <w:pStyle w:val="ListParagraph"/>
        <w:widowControl w:val="0"/>
        <w:numPr>
          <w:ilvl w:val="1"/>
          <w:numId w:val="2"/>
        </w:numPr>
        <w:autoSpaceDE w:val="0"/>
        <w:autoSpaceDN w:val="0"/>
        <w:adjustRightInd w:val="0"/>
        <w:rPr>
          <w:rFonts w:cs="Times New Roman"/>
        </w:rPr>
      </w:pPr>
      <w:r>
        <w:rPr>
          <w:lang w:val="en-GB"/>
        </w:rPr>
        <w:t>F</w:t>
      </w:r>
      <w:r w:rsidRPr="00E42E02">
        <w:rPr>
          <w:lang w:val="en-GB"/>
        </w:rPr>
        <w:t>or every party in the government coalition that has a position on economic issues (right-left-</w:t>
      </w:r>
      <w:proofErr w:type="spellStart"/>
      <w:r w:rsidRPr="00E42E02">
        <w:rPr>
          <w:lang w:val="en-GB"/>
        </w:rPr>
        <w:t>center</w:t>
      </w:r>
      <w:proofErr w:type="spellEnd"/>
      <w:r w:rsidRPr="00E42E02">
        <w:rPr>
          <w:lang w:val="en-GB"/>
        </w:rPr>
        <w:t>)</w:t>
      </w:r>
      <w:r>
        <w:rPr>
          <w:lang w:val="en-GB"/>
        </w:rPr>
        <w:t xml:space="preserve"> </w:t>
      </w:r>
      <w:r w:rsidRPr="00E42E02">
        <w:rPr>
          <w:lang w:val="en-GB"/>
        </w:rPr>
        <w:t>closer to the largest opposition party than to the party of the executive.</w:t>
      </w:r>
    </w:p>
    <w:p w14:paraId="36D210E3" w14:textId="77777777" w:rsidR="00E42E02" w:rsidRPr="00E42E02" w:rsidRDefault="00E42E02" w:rsidP="00E42E02">
      <w:pPr>
        <w:pStyle w:val="ListParagraph"/>
        <w:widowControl w:val="0"/>
        <w:numPr>
          <w:ilvl w:val="1"/>
          <w:numId w:val="2"/>
        </w:numPr>
        <w:autoSpaceDE w:val="0"/>
        <w:autoSpaceDN w:val="0"/>
        <w:adjustRightInd w:val="0"/>
        <w:rPr>
          <w:rFonts w:cs="Times New Roman"/>
        </w:rPr>
      </w:pPr>
      <w:r w:rsidRPr="00E42E02">
        <w:rPr>
          <w:lang w:val="en-GB"/>
        </w:rPr>
        <w:t>In parliamentary systems, the prime minister’s party is not counted as a check if there is a closed rule in place – the prime minister is presumed in this case to control the party fully.</w:t>
      </w:r>
    </w:p>
    <w:p w14:paraId="3DFF9953" w14:textId="77777777" w:rsidR="00E42E02" w:rsidRDefault="00E42E02" w:rsidP="00E42E02">
      <w:pPr>
        <w:widowControl w:val="0"/>
        <w:autoSpaceDE w:val="0"/>
        <w:autoSpaceDN w:val="0"/>
        <w:adjustRightInd w:val="0"/>
        <w:rPr>
          <w:lang w:val="en-GB"/>
        </w:rPr>
      </w:pPr>
    </w:p>
    <w:p w14:paraId="4D270E70" w14:textId="661C89EA" w:rsidR="00E42E02" w:rsidRPr="00E42E02" w:rsidRDefault="00E42E02" w:rsidP="00E42E02">
      <w:pPr>
        <w:widowControl w:val="0"/>
        <w:autoSpaceDE w:val="0"/>
        <w:autoSpaceDN w:val="0"/>
        <w:adjustRightInd w:val="0"/>
      </w:pPr>
      <w:r w:rsidRPr="00E42E02">
        <w:rPr>
          <w:lang w:val="en-GB"/>
        </w:rPr>
        <w:lastRenderedPageBreak/>
        <w:t>In a few situations, countries had competitively elected executives (EIEC=6 or 7), but NUMGOV or NUMOPP were zero, we do not know how to</w:t>
      </w:r>
      <w:r w:rsidRPr="00E42E02">
        <w:t xml:space="preserve"> code these countries, so CHECKS was set to missing (e.g., Cambodia 1994~1998, Russia 1992, 1993).</w:t>
      </w:r>
    </w:p>
    <w:p w14:paraId="547272E1" w14:textId="1BCF1369" w:rsidR="00DC6AE8" w:rsidRDefault="00150FDA" w:rsidP="00DC6AE8">
      <w:pPr>
        <w:pStyle w:val="Heading2"/>
        <w:rPr>
          <w:i/>
          <w:color w:val="808080" w:themeColor="background1" w:themeShade="80"/>
          <w:u w:val="single"/>
        </w:rPr>
      </w:pPr>
      <w:bookmarkStart w:id="63" w:name="_Toc26285346"/>
      <w:r w:rsidRPr="00DC6AE8">
        <w:rPr>
          <w:i/>
          <w:color w:val="808080" w:themeColor="background1" w:themeShade="80"/>
          <w:u w:val="single"/>
        </w:rPr>
        <w:t>Rebel Variables</w:t>
      </w:r>
      <w:r w:rsidR="00EA4283">
        <w:rPr>
          <w:i/>
          <w:color w:val="808080" w:themeColor="background1" w:themeShade="80"/>
          <w:u w:val="single"/>
        </w:rPr>
        <w:t xml:space="preserve"> (</w:t>
      </w:r>
      <w:r w:rsidR="008B490C">
        <w:rPr>
          <w:i/>
          <w:color w:val="808080" w:themeColor="background1" w:themeShade="80"/>
          <w:u w:val="single"/>
        </w:rPr>
        <w:t>2</w:t>
      </w:r>
      <w:r w:rsidR="00063468">
        <w:rPr>
          <w:i/>
          <w:color w:val="808080" w:themeColor="background1" w:themeShade="80"/>
          <w:u w:val="single"/>
        </w:rPr>
        <w:t>1</w:t>
      </w:r>
      <w:r w:rsidR="00EA4283">
        <w:rPr>
          <w:i/>
          <w:color w:val="808080" w:themeColor="background1" w:themeShade="80"/>
          <w:u w:val="single"/>
        </w:rPr>
        <w:t>)</w:t>
      </w:r>
      <w:r w:rsidRPr="00DC6AE8">
        <w:rPr>
          <w:i/>
          <w:color w:val="808080" w:themeColor="background1" w:themeShade="80"/>
          <w:u w:val="single"/>
        </w:rPr>
        <w:t>:</w:t>
      </w:r>
      <w:bookmarkEnd w:id="63"/>
    </w:p>
    <w:p w14:paraId="15D6D647" w14:textId="77777777" w:rsidR="00C252BD" w:rsidRDefault="00C252BD" w:rsidP="00DC6AE8"/>
    <w:p w14:paraId="11AF5681" w14:textId="6B7448E5" w:rsidR="00063468" w:rsidRDefault="00C252BD" w:rsidP="007F7BEC">
      <w:r>
        <w:t>These variables are dichotomous variables that indicate</w:t>
      </w:r>
      <w:r w:rsidR="00DC6AE8">
        <w:t xml:space="preserve"> whether the rebel organization provided goods and services to a constituent population</w:t>
      </w:r>
      <w:r>
        <w:t xml:space="preserve"> in a given organization-year</w:t>
      </w:r>
      <w:r w:rsidR="00DC6AE8">
        <w:t xml:space="preserve">. The basis for this categorization is from Huang (2012) Rebel Governance Dataset. Data will be coded looking at the RGD, </w:t>
      </w:r>
      <w:proofErr w:type="spellStart"/>
      <w:r w:rsidR="00DC6AE8">
        <w:t>Heger</w:t>
      </w:r>
      <w:proofErr w:type="spellEnd"/>
      <w:r w:rsidR="00DC6AE8">
        <w:t xml:space="preserve"> and Jung (2017) social service provision dataset, </w:t>
      </w:r>
      <w:r w:rsidR="00204733">
        <w:t xml:space="preserve">Stanton (2016), </w:t>
      </w:r>
      <w:r w:rsidR="008F32F7">
        <w:t xml:space="preserve">Stewart and </w:t>
      </w:r>
      <w:proofErr w:type="spellStart"/>
      <w:r w:rsidR="008F32F7">
        <w:t>Liou</w:t>
      </w:r>
      <w:proofErr w:type="spellEnd"/>
      <w:r w:rsidR="008F32F7">
        <w:t xml:space="preserve"> (2017) social service provision dataset, </w:t>
      </w:r>
      <w:r w:rsidR="00DC6AE8">
        <w:t xml:space="preserve">and </w:t>
      </w:r>
      <w:r w:rsidR="00992A9B">
        <w:t>outside sources.</w:t>
      </w:r>
      <w:r w:rsidR="00080B5C">
        <w:t xml:space="preserve"> However, these are largely cross-sectional or only contain the years that the organization was in civil war. Therefore, I expand beyond these data points.</w:t>
      </w:r>
    </w:p>
    <w:p w14:paraId="378538B9" w14:textId="41E02CB8" w:rsidR="00063468" w:rsidRDefault="00063468" w:rsidP="00FC2C3B">
      <w:pPr>
        <w:pStyle w:val="Heading3"/>
      </w:pPr>
      <w:bookmarkStart w:id="64" w:name="_Toc26285347"/>
      <w:proofErr w:type="spellStart"/>
      <w:r>
        <w:t>rebusiness</w:t>
      </w:r>
      <w:bookmarkEnd w:id="64"/>
      <w:proofErr w:type="spellEnd"/>
    </w:p>
    <w:p w14:paraId="6A846291" w14:textId="1E0B9593" w:rsidR="00063468" w:rsidRPr="00063468" w:rsidRDefault="00063468" w:rsidP="00063468">
      <w:r>
        <w:t>This variable is a dichotomous variable (0,1) indicating whether the rebel organization had a legal business or alliance with the private sector.</w:t>
      </w:r>
      <w:r w:rsidR="00530250">
        <w:t xml:space="preserve"> This is an indicator of large or multinational business and does not include illicit drug trade or minor/local business such as toll collection or taxes (as in PCJSS in Bangladesh with toll collection)</w:t>
      </w:r>
    </w:p>
    <w:p w14:paraId="40F1AA5B" w14:textId="0E964FEF" w:rsidR="00FC2C3B" w:rsidRDefault="00FC2C3B" w:rsidP="00FC2C3B">
      <w:pPr>
        <w:pStyle w:val="Heading3"/>
      </w:pPr>
      <w:bookmarkStart w:id="65" w:name="_Toc26285348"/>
      <w:proofErr w:type="spellStart"/>
      <w:r>
        <w:t>rebconstitution</w:t>
      </w:r>
      <w:bookmarkEnd w:id="65"/>
      <w:proofErr w:type="spellEnd"/>
    </w:p>
    <w:p w14:paraId="0305E59B" w14:textId="08623BF9" w:rsidR="00FC2C3B" w:rsidRDefault="001F4EDE" w:rsidP="00DC6AE8">
      <w:r>
        <w:t xml:space="preserve">This variable is a dichotomous variable (0,1) indicating </w:t>
      </w:r>
      <w:r w:rsidR="00FC2C3B">
        <w:t>whether the rebel organization had a constitution</w:t>
      </w:r>
      <w:r w:rsidR="00063468">
        <w:t>.</w:t>
      </w:r>
    </w:p>
    <w:p w14:paraId="7EA78659" w14:textId="77777777" w:rsidR="00977E8E" w:rsidRDefault="00977E8E" w:rsidP="00977E8E">
      <w:pPr>
        <w:pStyle w:val="Heading3"/>
      </w:pPr>
      <w:bookmarkStart w:id="66" w:name="_Toc26285349"/>
      <w:proofErr w:type="spellStart"/>
      <w:r>
        <w:t>rebcouncil</w:t>
      </w:r>
      <w:bookmarkEnd w:id="66"/>
      <w:proofErr w:type="spellEnd"/>
    </w:p>
    <w:p w14:paraId="42457BB4" w14:textId="74A51C42" w:rsidR="00977E8E" w:rsidRDefault="00977E8E" w:rsidP="00977E8E">
      <w:r>
        <w:t>This variable is a dichotomous variable (0,1) indicating whether a rebel group had a central legislature, be it elected or unelected, or regional councils in more decentralized organizations. Includes rebel councils at the town/village level, or a legislative body or consultative council at the center.</w:t>
      </w:r>
    </w:p>
    <w:p w14:paraId="766DCC40" w14:textId="5E0A0A99" w:rsidR="00DC6AE8" w:rsidRDefault="00C252BD" w:rsidP="00C252BD">
      <w:pPr>
        <w:pStyle w:val="Heading3"/>
      </w:pPr>
      <w:bookmarkStart w:id="67" w:name="_Toc26285350"/>
      <w:proofErr w:type="spellStart"/>
      <w:r>
        <w:t>rebc</w:t>
      </w:r>
      <w:r w:rsidR="00DC6AE8">
        <w:t>ourts</w:t>
      </w:r>
      <w:bookmarkEnd w:id="67"/>
      <w:proofErr w:type="spellEnd"/>
    </w:p>
    <w:p w14:paraId="754581BF" w14:textId="70148D11" w:rsidR="00DC6AE8" w:rsidRDefault="001F4EDE" w:rsidP="00DC6AE8">
      <w:r>
        <w:t xml:space="preserve">This variable is a dichotomous variable (0,1) indicating </w:t>
      </w:r>
      <w:r w:rsidR="00DC6AE8">
        <w:t xml:space="preserve">whether a rebel </w:t>
      </w:r>
      <w:r w:rsidR="008F32F7">
        <w:t>organization</w:t>
      </w:r>
      <w:r w:rsidR="00DC6AE8">
        <w:t xml:space="preserve"> established its own courts, laws, justice system, etc. for people under their control.</w:t>
      </w:r>
    </w:p>
    <w:p w14:paraId="52FBC779" w14:textId="77777777" w:rsidR="001F4EDE" w:rsidRDefault="001F4EDE" w:rsidP="001F4EDE">
      <w:pPr>
        <w:pStyle w:val="Heading3"/>
      </w:pPr>
      <w:bookmarkStart w:id="68" w:name="_Toc26285351"/>
      <w:proofErr w:type="spellStart"/>
      <w:r>
        <w:t>rebcurrency</w:t>
      </w:r>
      <w:bookmarkEnd w:id="68"/>
      <w:proofErr w:type="spellEnd"/>
    </w:p>
    <w:p w14:paraId="4F42DBEC" w14:textId="1117F3FC" w:rsidR="001F4EDE" w:rsidRDefault="001F4EDE" w:rsidP="001F4EDE">
      <w:r>
        <w:t>This variable is a dichotomous variable (0,1) indicating whether a rebel organization had a currency outside of that of its host country</w:t>
      </w:r>
    </w:p>
    <w:p w14:paraId="4493EE22" w14:textId="77777777" w:rsidR="001F4EDE" w:rsidRDefault="001F4EDE" w:rsidP="001F4EDE">
      <w:pPr>
        <w:pStyle w:val="Heading3"/>
      </w:pPr>
      <w:bookmarkStart w:id="69" w:name="_Toc26285352"/>
      <w:proofErr w:type="spellStart"/>
      <w:r w:rsidRPr="00150FDA">
        <w:t>rebdiplomacy</w:t>
      </w:r>
      <w:bookmarkEnd w:id="69"/>
      <w:proofErr w:type="spellEnd"/>
      <w:r w:rsidRPr="00150FDA">
        <w:tab/>
      </w:r>
    </w:p>
    <w:p w14:paraId="7A2366EA" w14:textId="77777777" w:rsidR="001F4EDE" w:rsidRPr="00537A0A" w:rsidRDefault="001F4EDE" w:rsidP="001F4EDE">
      <w:r>
        <w:t xml:space="preserve">This variable is a dichotomous variable (0,1) indicating whether the rebel organization was part of a domestic or international effort to receive concessions or as part of a conflict. This includes establishing offices abroad, sending emissaries abroad or to an international organization, or establishing a foreign affairs arm. </w:t>
      </w:r>
    </w:p>
    <w:p w14:paraId="569918FB" w14:textId="77777777" w:rsidR="001F4EDE" w:rsidRDefault="001F4EDE" w:rsidP="001F4EDE">
      <w:pPr>
        <w:pStyle w:val="Heading3"/>
      </w:pPr>
      <w:bookmarkStart w:id="70" w:name="_Toc26285353"/>
      <w:proofErr w:type="spellStart"/>
      <w:r>
        <w:t>rebed</w:t>
      </w:r>
      <w:bookmarkEnd w:id="70"/>
      <w:proofErr w:type="spellEnd"/>
    </w:p>
    <w:p w14:paraId="4A603252" w14:textId="77777777" w:rsidR="001F4EDE" w:rsidRDefault="001F4EDE" w:rsidP="001F4EDE">
      <w:r>
        <w:t>This variable is a dichotomous variable (0,1) indicating whether a rebel organization created its own schools.</w:t>
      </w:r>
    </w:p>
    <w:p w14:paraId="09DA9FA5" w14:textId="77777777" w:rsidR="001F4EDE" w:rsidRDefault="001F4EDE" w:rsidP="001F4EDE">
      <w:pPr>
        <w:pStyle w:val="Heading3"/>
      </w:pPr>
      <w:bookmarkStart w:id="71" w:name="_Toc26285354"/>
      <w:proofErr w:type="spellStart"/>
      <w:r w:rsidRPr="00150FDA">
        <w:lastRenderedPageBreak/>
        <w:t>rebelections</w:t>
      </w:r>
      <w:bookmarkEnd w:id="71"/>
      <w:proofErr w:type="spellEnd"/>
      <w:r w:rsidRPr="00150FDA">
        <w:tab/>
      </w:r>
    </w:p>
    <w:p w14:paraId="382564D0" w14:textId="77777777" w:rsidR="001F4EDE" w:rsidRDefault="001F4EDE" w:rsidP="001F4EDE">
      <w:r>
        <w:t xml:space="preserve">This variable is a categorical variable indicating whether rebel organization instituted a popular accountability system in its central leadership, central legislature, or regional councils. </w:t>
      </w:r>
    </w:p>
    <w:p w14:paraId="5091645F" w14:textId="77777777" w:rsidR="001F4EDE" w:rsidRDefault="001F4EDE" w:rsidP="001F4EDE"/>
    <w:p w14:paraId="10825B7E" w14:textId="182B3910" w:rsidR="001F4EDE" w:rsidRDefault="001F4EDE" w:rsidP="001F4EDE">
      <w:r>
        <w:t>1</w:t>
      </w:r>
      <w:r w:rsidR="00281921">
        <w:t xml:space="preserve"> </w:t>
      </w:r>
      <w:r>
        <w:t>= General Election</w:t>
      </w:r>
    </w:p>
    <w:p w14:paraId="3D912A7D" w14:textId="0D4B6575" w:rsidR="001F4EDE" w:rsidRDefault="001F4EDE" w:rsidP="001F4EDE">
      <w:r>
        <w:t>This value indicates elections through a popular vote</w:t>
      </w:r>
      <w:r w:rsidR="00F542BC">
        <w:t xml:space="preserve"> of its members</w:t>
      </w:r>
      <w:r>
        <w:t xml:space="preserve"> for the group’s regional or national leaders. </w:t>
      </w:r>
    </w:p>
    <w:p w14:paraId="7A7D856A" w14:textId="77777777" w:rsidR="00F542BC" w:rsidRDefault="00F542BC" w:rsidP="001F4EDE"/>
    <w:p w14:paraId="3A6F7CD4" w14:textId="4D38D242" w:rsidR="001F4EDE" w:rsidRDefault="001F4EDE" w:rsidP="001F4EDE">
      <w:r>
        <w:t>2</w:t>
      </w:r>
      <w:r w:rsidR="00281921">
        <w:t xml:space="preserve"> </w:t>
      </w:r>
      <w:r>
        <w:t>=</w:t>
      </w:r>
      <w:r w:rsidR="006B351B">
        <w:t xml:space="preserve"> Elite Election</w:t>
      </w:r>
    </w:p>
    <w:p w14:paraId="24C8C0AA" w14:textId="2FFF115C" w:rsidR="001F4EDE" w:rsidRDefault="001F4EDE" w:rsidP="001F4EDE">
      <w:r>
        <w:t>This value indicates election of the elite by the elite (e.g. a central committee voting on the membership of a politburo).</w:t>
      </w:r>
    </w:p>
    <w:p w14:paraId="6749C3BF" w14:textId="29C3530C" w:rsidR="00281921" w:rsidRDefault="00281921" w:rsidP="001F4EDE"/>
    <w:p w14:paraId="4555CBC6" w14:textId="17E717B4" w:rsidR="00281921" w:rsidRDefault="00281921" w:rsidP="001F4EDE">
      <w:r>
        <w:t>3 = Unknown Election</w:t>
      </w:r>
    </w:p>
    <w:p w14:paraId="58783FDF" w14:textId="0F06EFD3" w:rsidR="00281921" w:rsidRDefault="00281921" w:rsidP="001F4EDE">
      <w:r>
        <w:t xml:space="preserve">This value indicates that there is evidence of an </w:t>
      </w:r>
      <w:proofErr w:type="gramStart"/>
      <w:r>
        <w:t>election</w:t>
      </w:r>
      <w:proofErr w:type="gramEnd"/>
      <w:r>
        <w:t xml:space="preserve"> but details are unknown.</w:t>
      </w:r>
    </w:p>
    <w:p w14:paraId="2AAF0C8E" w14:textId="3DE00DEE" w:rsidR="001F4EDE" w:rsidRDefault="001F4EDE" w:rsidP="001F4EDE">
      <w:pPr>
        <w:pStyle w:val="Heading3"/>
      </w:pPr>
      <w:bookmarkStart w:id="72" w:name="_Toc26285355"/>
      <w:proofErr w:type="spellStart"/>
      <w:r>
        <w:t>reb</w:t>
      </w:r>
      <w:r w:rsidR="00281921">
        <w:t>h</w:t>
      </w:r>
      <w:r>
        <w:t>ealth</w:t>
      </w:r>
      <w:bookmarkEnd w:id="72"/>
      <w:proofErr w:type="spellEnd"/>
    </w:p>
    <w:p w14:paraId="18817CE7" w14:textId="77777777" w:rsidR="001F4EDE" w:rsidRDefault="001F4EDE" w:rsidP="001F4EDE">
      <w:r>
        <w:t>This variable is a dichotomous variable (0,1) indicating whether a rebel organization provided health care services, including the building of hospitals and health clinics.</w:t>
      </w:r>
    </w:p>
    <w:p w14:paraId="6072A54F" w14:textId="77777777" w:rsidR="001F4EDE" w:rsidRDefault="001F4EDE" w:rsidP="001F4EDE">
      <w:pPr>
        <w:pStyle w:val="Heading3"/>
      </w:pPr>
      <w:bookmarkStart w:id="73" w:name="_Toc26285356"/>
      <w:proofErr w:type="spellStart"/>
      <w:r>
        <w:t>rebhuman</w:t>
      </w:r>
      <w:bookmarkEnd w:id="73"/>
      <w:proofErr w:type="spellEnd"/>
    </w:p>
    <w:p w14:paraId="4B8B1C0E" w14:textId="32C01BB5" w:rsidR="00643F5A" w:rsidRDefault="001F4EDE" w:rsidP="00643F5A">
      <w:r>
        <w:t>This variable is a dichotomous variable (0,1) indicating whether a rebel organization engaged in humanitarian relief operations to address war-related humanitarian issues, especially through the creation of a body dedicated to such a task.</w:t>
      </w:r>
    </w:p>
    <w:p w14:paraId="0ED004F0" w14:textId="6F86FB11" w:rsidR="00643F5A" w:rsidRDefault="00643F5A" w:rsidP="00643F5A">
      <w:pPr>
        <w:pStyle w:val="Heading3"/>
      </w:pPr>
      <w:bookmarkStart w:id="74" w:name="_Toc26285357"/>
      <w:proofErr w:type="spellStart"/>
      <w:r>
        <w:t>rebjointex</w:t>
      </w:r>
      <w:bookmarkEnd w:id="74"/>
      <w:proofErr w:type="spellEnd"/>
    </w:p>
    <w:p w14:paraId="43F6E340" w14:textId="12143AFD" w:rsidR="00643F5A" w:rsidRPr="00643F5A" w:rsidRDefault="00643F5A" w:rsidP="008B490C">
      <w:pPr>
        <w:widowControl w:val="0"/>
        <w:autoSpaceDE w:val="0"/>
        <w:autoSpaceDN w:val="0"/>
        <w:adjustRightInd w:val="0"/>
      </w:pPr>
      <w:r>
        <w:t>This variable is a dichotomous variable (0,1) indicating whether the rebel organization is participating in joint government/military/rebel military or political exercises.</w:t>
      </w:r>
      <w:r w:rsidR="009374CD">
        <w:t xml:space="preserve"> Territorial control, while important, is not added because it has a wide array of definitions. More importantly, it does not have a clear effect on state negotiations. States have shown their willingness to bomb an area or city, even if civilians are there, in order to take out rebels. </w:t>
      </w:r>
    </w:p>
    <w:p w14:paraId="19F7FBFB" w14:textId="698E2FE3" w:rsidR="001F4EDE" w:rsidRDefault="001F4EDE" w:rsidP="001F4EDE">
      <w:pPr>
        <w:pStyle w:val="Heading3"/>
      </w:pPr>
      <w:bookmarkStart w:id="75" w:name="_Toc26285358"/>
      <w:proofErr w:type="spellStart"/>
      <w:r w:rsidRPr="00150FDA">
        <w:t>rebmediation</w:t>
      </w:r>
      <w:bookmarkEnd w:id="75"/>
      <w:proofErr w:type="spellEnd"/>
      <w:r w:rsidRPr="00150FDA">
        <w:tab/>
      </w:r>
    </w:p>
    <w:p w14:paraId="598A8547" w14:textId="77777777" w:rsidR="001F4EDE" w:rsidRPr="00537A0A" w:rsidRDefault="001F4EDE" w:rsidP="001F4EDE">
      <w:r>
        <w:t xml:space="preserve">This variable is a dichotomous variable (0,1) indicating whether a rebel organization was part of domestic or international mediation efforts for negotiated concessions for ending a DIFFERENT war or conflict. </w:t>
      </w:r>
    </w:p>
    <w:p w14:paraId="3227DE5E" w14:textId="77777777" w:rsidR="001F4EDE" w:rsidRDefault="001F4EDE" w:rsidP="001F4EDE">
      <w:pPr>
        <w:pStyle w:val="Heading3"/>
      </w:pPr>
      <w:bookmarkStart w:id="76" w:name="_Toc26285359"/>
      <w:proofErr w:type="spellStart"/>
      <w:r w:rsidRPr="00150FDA">
        <w:t>rebnarrative</w:t>
      </w:r>
      <w:bookmarkEnd w:id="76"/>
      <w:proofErr w:type="spellEnd"/>
      <w:r w:rsidRPr="00150FDA">
        <w:tab/>
      </w:r>
    </w:p>
    <w:p w14:paraId="3E8A935E" w14:textId="77777777" w:rsidR="001F4EDE" w:rsidRDefault="001F4EDE" w:rsidP="001F4EDE">
      <w:r>
        <w:t xml:space="preserve">This variable is a dichotomous variable (0,1) indicating whether a rebel organization participated in or created non-violent narrative, such as folklore, religious iconography, songs, and flags. </w:t>
      </w:r>
    </w:p>
    <w:p w14:paraId="6544411B" w14:textId="77777777" w:rsidR="001F4EDE" w:rsidRDefault="001F4EDE" w:rsidP="001F4EDE">
      <w:pPr>
        <w:pStyle w:val="Heading3"/>
      </w:pPr>
      <w:bookmarkStart w:id="77" w:name="_Toc26285360"/>
      <w:proofErr w:type="spellStart"/>
      <w:r w:rsidRPr="00150FDA">
        <w:t>reboutreach</w:t>
      </w:r>
      <w:bookmarkEnd w:id="77"/>
      <w:proofErr w:type="spellEnd"/>
      <w:r w:rsidRPr="00150FDA">
        <w:tab/>
      </w:r>
    </w:p>
    <w:p w14:paraId="668F835A" w14:textId="5C27DA71" w:rsidR="001F4EDE" w:rsidRPr="001F4EDE" w:rsidRDefault="001F4EDE" w:rsidP="001F4EDE">
      <w:pPr>
        <w:widowControl w:val="0"/>
        <w:autoSpaceDE w:val="0"/>
        <w:autoSpaceDN w:val="0"/>
        <w:adjustRightInd w:val="0"/>
      </w:pPr>
      <w:r>
        <w:t xml:space="preserve">This variable is a dichotomous variable (0,1) indicating </w:t>
      </w:r>
      <w:r w:rsidRPr="00F76C3D">
        <w:t>whether a rebel organization had its ow</w:t>
      </w:r>
      <w:r>
        <w:t xml:space="preserve">n communication outlets, such as </w:t>
      </w:r>
      <w:r w:rsidRPr="00F76C3D">
        <w:t>pamphlets, newspapers, magazines, radio stations, and the lik</w:t>
      </w:r>
      <w:r>
        <w:t>e, aimed at spreading messages.</w:t>
      </w:r>
    </w:p>
    <w:p w14:paraId="04B5BB4E" w14:textId="5C348998" w:rsidR="008F32F7" w:rsidRDefault="00C252BD" w:rsidP="00C252BD">
      <w:pPr>
        <w:pStyle w:val="Heading3"/>
      </w:pPr>
      <w:bookmarkStart w:id="78" w:name="_Toc26285361"/>
      <w:proofErr w:type="spellStart"/>
      <w:r>
        <w:t>rebp</w:t>
      </w:r>
      <w:r w:rsidR="008F32F7">
        <w:t>olice</w:t>
      </w:r>
      <w:bookmarkEnd w:id="78"/>
      <w:proofErr w:type="spellEnd"/>
    </w:p>
    <w:p w14:paraId="6E2D1599" w14:textId="6FCB0F67" w:rsidR="008F32F7" w:rsidRDefault="001F4EDE" w:rsidP="008F32F7">
      <w:r>
        <w:t xml:space="preserve">This variable is a dichotomous variable (0,1) indicating </w:t>
      </w:r>
      <w:r w:rsidR="008F32F7">
        <w:t>whether</w:t>
      </w:r>
      <w:r w:rsidR="00DC6AE8">
        <w:t xml:space="preserve"> a rebel </w:t>
      </w:r>
      <w:r w:rsidR="008F32F7">
        <w:t>organization</w:t>
      </w:r>
      <w:r w:rsidR="00DC6AE8">
        <w:t xml:space="preserve"> armed or otherwise equipped civilians to serve as defense forces for local towns and villages. The</w:t>
      </w:r>
      <w:r w:rsidR="008F32F7">
        <w:t xml:space="preserve"> </w:t>
      </w:r>
      <w:r w:rsidR="00DC6AE8">
        <w:t xml:space="preserve">purpose </w:t>
      </w:r>
      <w:r w:rsidR="00DC6AE8">
        <w:lastRenderedPageBreak/>
        <w:t>of the forces should be to protect and defend the people in</w:t>
      </w:r>
      <w:r w:rsidR="008F32F7">
        <w:t xml:space="preserve"> </w:t>
      </w:r>
      <w:r w:rsidR="00DC6AE8">
        <w:t>rebel strongholds. These forces are distinct from regular rebel</w:t>
      </w:r>
      <w:r w:rsidR="008F32F7">
        <w:t xml:space="preserve"> </w:t>
      </w:r>
      <w:r w:rsidR="00DC6AE8">
        <w:t>fighters.</w:t>
      </w:r>
      <w:r w:rsidR="00150FDA" w:rsidRPr="00150FDA">
        <w:tab/>
      </w:r>
    </w:p>
    <w:p w14:paraId="293BB16E" w14:textId="77777777" w:rsidR="00150FDA" w:rsidRDefault="00150FDA" w:rsidP="00150FDA">
      <w:pPr>
        <w:pStyle w:val="Heading3"/>
      </w:pPr>
      <w:bookmarkStart w:id="79" w:name="_Toc26285362"/>
      <w:proofErr w:type="spellStart"/>
      <w:r w:rsidRPr="00150FDA">
        <w:t>rebpolmob</w:t>
      </w:r>
      <w:bookmarkEnd w:id="79"/>
      <w:proofErr w:type="spellEnd"/>
      <w:r w:rsidRPr="00150FDA">
        <w:tab/>
      </w:r>
    </w:p>
    <w:p w14:paraId="69B28D08" w14:textId="5D67786C" w:rsidR="00B46984" w:rsidRDefault="00B46984" w:rsidP="00B46984">
      <w:r>
        <w:t xml:space="preserve">This </w:t>
      </w:r>
      <w:r w:rsidR="001F4EDE">
        <w:t>variable</w:t>
      </w:r>
      <w:r>
        <w:t xml:space="preserve"> is a </w:t>
      </w:r>
      <w:r w:rsidR="0045211F">
        <w:t xml:space="preserve">categorical </w:t>
      </w:r>
      <w:r>
        <w:t>variable indicating whether a rebel organization participated in or created non-violent political mobilization</w:t>
      </w:r>
      <w:r w:rsidR="00446242">
        <w:t>. These are defined by three values based on their PRIMARY political mobilization activities.</w:t>
      </w:r>
    </w:p>
    <w:p w14:paraId="7D8A6EAA" w14:textId="77777777" w:rsidR="00B46984" w:rsidRDefault="00B46984" w:rsidP="00B46984"/>
    <w:p w14:paraId="066C1612" w14:textId="40DFB414" w:rsidR="00B46984" w:rsidRDefault="00B46984" w:rsidP="00B46984">
      <w:r>
        <w:t>1</w:t>
      </w:r>
      <w:r w:rsidR="00E636BC">
        <w:t xml:space="preserve"> </w:t>
      </w:r>
      <w:r>
        <w:t>=</w:t>
      </w:r>
      <w:r w:rsidR="00E636BC">
        <w:t xml:space="preserve"> </w:t>
      </w:r>
      <w:r>
        <w:t>Non-violent protest</w:t>
      </w:r>
    </w:p>
    <w:p w14:paraId="7B975C25" w14:textId="13E83F93" w:rsidR="00B46984" w:rsidRDefault="00B46984" w:rsidP="00B46984">
      <w:r>
        <w:t>This value indicates whether the rebel organization was part of a protest</w:t>
      </w:r>
      <w:r w:rsidR="00B127E7">
        <w:t>, strike, or</w:t>
      </w:r>
      <w:r>
        <w:t xml:space="preserve"> boycott in a given observation-year.</w:t>
      </w:r>
    </w:p>
    <w:p w14:paraId="6DF4BC17" w14:textId="77777777" w:rsidR="00B46984" w:rsidRDefault="00B46984" w:rsidP="00B46984"/>
    <w:p w14:paraId="1CA39992" w14:textId="2B82FE26" w:rsidR="00B46984" w:rsidRDefault="00B46984" w:rsidP="00B46984">
      <w:r>
        <w:t>2</w:t>
      </w:r>
      <w:r w:rsidR="00E636BC">
        <w:t xml:space="preserve"> </w:t>
      </w:r>
      <w:r>
        <w:t>=</w:t>
      </w:r>
      <w:r w:rsidR="00E636BC">
        <w:t xml:space="preserve"> </w:t>
      </w:r>
      <w:r>
        <w:t>Conferences</w:t>
      </w:r>
    </w:p>
    <w:p w14:paraId="6CB4FDEA" w14:textId="2A4C9B52" w:rsidR="00B46984" w:rsidRDefault="00B46984" w:rsidP="00B46984">
      <w:r>
        <w:t>This value indicates whether the rebel organization was part of domestic or international protest in a given observation-year.</w:t>
      </w:r>
    </w:p>
    <w:p w14:paraId="60D1CB15" w14:textId="77777777" w:rsidR="00B46984" w:rsidRDefault="00B46984" w:rsidP="00B46984"/>
    <w:p w14:paraId="2E98F9A9" w14:textId="10DB3006" w:rsidR="00B46984" w:rsidRDefault="00B46984" w:rsidP="00B46984">
      <w:r>
        <w:t>3</w:t>
      </w:r>
      <w:r w:rsidR="00E636BC">
        <w:t xml:space="preserve"> </w:t>
      </w:r>
      <w:r>
        <w:t>=</w:t>
      </w:r>
      <w:r w:rsidR="00E636BC">
        <w:t xml:space="preserve"> </w:t>
      </w:r>
      <w:r>
        <w:t>Political Party/Wing</w:t>
      </w:r>
    </w:p>
    <w:p w14:paraId="7521B270" w14:textId="524EA760" w:rsidR="00B46984" w:rsidRDefault="00B46984" w:rsidP="00B46984">
      <w:r>
        <w:t>This value indicates whether the rebel organization was part of political party in a given observation-year.</w:t>
      </w:r>
    </w:p>
    <w:p w14:paraId="2E77F414" w14:textId="4ADB73D0" w:rsidR="00B127E7" w:rsidRDefault="00B127E7" w:rsidP="00B46984"/>
    <w:p w14:paraId="5FF6D684" w14:textId="54D0871F" w:rsidR="00B127E7" w:rsidRPr="00B46984" w:rsidRDefault="00B127E7" w:rsidP="00B46984">
      <w:r>
        <w:t>4</w:t>
      </w:r>
      <w:r w:rsidR="00E636BC">
        <w:t xml:space="preserve"> </w:t>
      </w:r>
      <w:r>
        <w:t>=</w:t>
      </w:r>
      <w:r w:rsidR="00E636BC">
        <w:t xml:space="preserve"> </w:t>
      </w:r>
      <w:r>
        <w:t>Other/multiple</w:t>
      </w:r>
    </w:p>
    <w:p w14:paraId="738ED08A" w14:textId="7967455F" w:rsidR="00622DBA" w:rsidRPr="00012458" w:rsidRDefault="00622DBA" w:rsidP="00012458">
      <w:pPr>
        <w:pStyle w:val="Heading3"/>
      </w:pPr>
      <w:bookmarkStart w:id="80" w:name="_Toc26285363"/>
      <w:proofErr w:type="spellStart"/>
      <w:r w:rsidRPr="00012458">
        <w:t>rebspons</w:t>
      </w:r>
      <w:bookmarkEnd w:id="80"/>
      <w:proofErr w:type="spellEnd"/>
    </w:p>
    <w:p w14:paraId="48E3217D" w14:textId="5848C694" w:rsidR="00622DBA" w:rsidRDefault="00E636BC" w:rsidP="00AF6838">
      <w:pPr>
        <w:widowControl w:val="0"/>
        <w:autoSpaceDE w:val="0"/>
        <w:autoSpaceDN w:val="0"/>
        <w:adjustRightInd w:val="0"/>
      </w:pPr>
      <w:r>
        <w:t xml:space="preserve">This variable is a categorical variable </w:t>
      </w:r>
      <w:r w:rsidR="001F4EDE">
        <w:t xml:space="preserve">indicating </w:t>
      </w:r>
      <w:r w:rsidR="00622DBA">
        <w:t>whether the rebel organization has or had foreign sponsorship</w:t>
      </w:r>
      <w:r w:rsidR="00F9757C">
        <w:t xml:space="preserve"> and its PRIMARY source</w:t>
      </w:r>
      <w:r w:rsidR="00AA55A0">
        <w:t xml:space="preserve">. </w:t>
      </w:r>
    </w:p>
    <w:p w14:paraId="12F0C543" w14:textId="39CC497F" w:rsidR="00E636BC" w:rsidRDefault="00E636BC" w:rsidP="00AF6838">
      <w:pPr>
        <w:widowControl w:val="0"/>
        <w:autoSpaceDE w:val="0"/>
        <w:autoSpaceDN w:val="0"/>
        <w:adjustRightInd w:val="0"/>
      </w:pPr>
    </w:p>
    <w:p w14:paraId="07E0C2E0" w14:textId="5EDC939D" w:rsidR="00E636BC" w:rsidRDefault="00E636BC" w:rsidP="00E636BC">
      <w:r>
        <w:t>1 = Foreign government</w:t>
      </w:r>
    </w:p>
    <w:p w14:paraId="54A0AE11" w14:textId="3DCCEB8C" w:rsidR="00E636BC" w:rsidRDefault="00E636BC" w:rsidP="00E636BC">
      <w:r>
        <w:t>This value indicates whether the rebel organization received financing or support from a foreign government.</w:t>
      </w:r>
    </w:p>
    <w:p w14:paraId="33429FD6" w14:textId="77777777" w:rsidR="00E636BC" w:rsidRDefault="00E636BC" w:rsidP="00E636BC"/>
    <w:p w14:paraId="1DFAB088" w14:textId="437BB89D" w:rsidR="00E636BC" w:rsidRDefault="00E636BC" w:rsidP="00E636BC">
      <w:r>
        <w:t>2 = Diaspora population</w:t>
      </w:r>
    </w:p>
    <w:p w14:paraId="1E562255" w14:textId="71EAA66A" w:rsidR="00E636BC" w:rsidRDefault="00E636BC" w:rsidP="00E636BC">
      <w:r>
        <w:t>This value indicates whether the rebel organization received financing or support from a diaspora population.</w:t>
      </w:r>
    </w:p>
    <w:p w14:paraId="4FDD6205" w14:textId="77777777" w:rsidR="00E636BC" w:rsidRDefault="00E636BC" w:rsidP="00E636BC"/>
    <w:p w14:paraId="7B0631C7" w14:textId="3DAA9AAB" w:rsidR="00E636BC" w:rsidRDefault="00E636BC" w:rsidP="00E636BC">
      <w:r>
        <w:t xml:space="preserve">3 = </w:t>
      </w:r>
      <w:r w:rsidR="00C159B3">
        <w:t>Business/nonprofit</w:t>
      </w:r>
    </w:p>
    <w:p w14:paraId="67DA52E2" w14:textId="420E530B" w:rsidR="00C159B3" w:rsidRDefault="00C159B3" w:rsidP="00C159B3">
      <w:r>
        <w:t>This value indicates whether the rebel organization received financing or support from a business or nonprofit.</w:t>
      </w:r>
    </w:p>
    <w:p w14:paraId="3A949DD8" w14:textId="727840EE" w:rsidR="00C159B3" w:rsidRDefault="00C159B3" w:rsidP="00C159B3"/>
    <w:p w14:paraId="255F4783" w14:textId="1F686D65" w:rsidR="00C159B3" w:rsidRDefault="00C159B3" w:rsidP="00E636BC">
      <w:r>
        <w:t xml:space="preserve">4 = </w:t>
      </w:r>
      <w:r w:rsidR="000049C1">
        <w:t>Personal financi</w:t>
      </w:r>
      <w:r w:rsidR="002F2FB1">
        <w:t>er</w:t>
      </w:r>
    </w:p>
    <w:p w14:paraId="42B524D2" w14:textId="3A5273EA" w:rsidR="000049C1" w:rsidRDefault="000049C1" w:rsidP="00E636BC"/>
    <w:p w14:paraId="0835B9DE" w14:textId="0FDF473A" w:rsidR="000049C1" w:rsidRDefault="000049C1" w:rsidP="00E636BC">
      <w:r>
        <w:t>5 = Other/multiple</w:t>
      </w:r>
      <w:r w:rsidR="00A46616">
        <w:t xml:space="preserve"> (including other rebel organizations)</w:t>
      </w:r>
      <w:bookmarkStart w:id="81" w:name="_GoBack"/>
      <w:bookmarkEnd w:id="81"/>
    </w:p>
    <w:p w14:paraId="23EC3804" w14:textId="32745BEB" w:rsidR="00643F5A" w:rsidRDefault="00643F5A" w:rsidP="00615A73">
      <w:pPr>
        <w:pStyle w:val="Heading3"/>
      </w:pPr>
      <w:bookmarkStart w:id="82" w:name="_Toc26285364"/>
      <w:proofErr w:type="spellStart"/>
      <w:r>
        <w:t>rebtruce</w:t>
      </w:r>
      <w:bookmarkEnd w:id="82"/>
      <w:proofErr w:type="spellEnd"/>
    </w:p>
    <w:p w14:paraId="34A22445" w14:textId="0EF3AFB8" w:rsidR="00643F5A" w:rsidRPr="00643F5A" w:rsidRDefault="00643F5A" w:rsidP="00643F5A">
      <w:pPr>
        <w:widowControl w:val="0"/>
        <w:autoSpaceDE w:val="0"/>
        <w:autoSpaceDN w:val="0"/>
        <w:adjustRightInd w:val="0"/>
      </w:pPr>
      <w:r>
        <w:t>This variable is a dichotomous variable (0,1) indicating whether the rebel organization is participating in a truce or ceasefire.</w:t>
      </w:r>
    </w:p>
    <w:p w14:paraId="18FB1620" w14:textId="2D8A0B9C" w:rsidR="00DC377B" w:rsidRDefault="00DC377B" w:rsidP="00615A73">
      <w:pPr>
        <w:pStyle w:val="Heading3"/>
      </w:pPr>
      <w:bookmarkStart w:id="83" w:name="_Toc26285365"/>
      <w:proofErr w:type="spellStart"/>
      <w:r>
        <w:lastRenderedPageBreak/>
        <w:t>wom</w:t>
      </w:r>
      <w:bookmarkEnd w:id="83"/>
      <w:proofErr w:type="spellEnd"/>
    </w:p>
    <w:p w14:paraId="38E54BC1" w14:textId="1362790D" w:rsidR="00DC377B" w:rsidRDefault="001F4EDE" w:rsidP="00DC377B">
      <w:pPr>
        <w:widowControl w:val="0"/>
        <w:autoSpaceDE w:val="0"/>
        <w:autoSpaceDN w:val="0"/>
        <w:adjustRightInd w:val="0"/>
      </w:pPr>
      <w:r>
        <w:t xml:space="preserve">This variable is a dichotomous variable (0,1) indicating </w:t>
      </w:r>
      <w:r w:rsidR="00DC377B">
        <w:t>whether the rebel organization has or had women included as members of the organization or of the leadership</w:t>
      </w:r>
    </w:p>
    <w:p w14:paraId="446B6840" w14:textId="01C9D907" w:rsidR="00DC377B" w:rsidRDefault="00DC377B" w:rsidP="00615A73">
      <w:pPr>
        <w:pStyle w:val="Heading3"/>
      </w:pPr>
      <w:bookmarkStart w:id="84" w:name="_Toc26285366"/>
      <w:proofErr w:type="spellStart"/>
      <w:r>
        <w:t>womwing</w:t>
      </w:r>
      <w:bookmarkEnd w:id="84"/>
      <w:proofErr w:type="spellEnd"/>
    </w:p>
    <w:p w14:paraId="1790188F" w14:textId="505D11EE" w:rsidR="00DC377B" w:rsidRPr="0045211F" w:rsidRDefault="001F4EDE" w:rsidP="0045211F">
      <w:pPr>
        <w:widowControl w:val="0"/>
        <w:autoSpaceDE w:val="0"/>
        <w:autoSpaceDN w:val="0"/>
        <w:adjustRightInd w:val="0"/>
      </w:pPr>
      <w:r>
        <w:t xml:space="preserve">This variable is a dichotomous variable (0,1) indicating </w:t>
      </w:r>
      <w:r w:rsidR="00DC377B">
        <w:t>whether the rebel organization has or had a woman’s wing in the organization</w:t>
      </w:r>
    </w:p>
    <w:p w14:paraId="0D1F24A0" w14:textId="224C1D17" w:rsidR="0045211F" w:rsidRDefault="0045211F" w:rsidP="0045211F">
      <w:pPr>
        <w:pStyle w:val="Heading3"/>
      </w:pPr>
      <w:bookmarkStart w:id="85" w:name="_Toc26285367"/>
      <w:proofErr w:type="spellStart"/>
      <w:r>
        <w:t>womsv</w:t>
      </w:r>
      <w:bookmarkEnd w:id="85"/>
      <w:proofErr w:type="spellEnd"/>
    </w:p>
    <w:p w14:paraId="53F3FB65" w14:textId="6ED1CA13" w:rsidR="0045211F" w:rsidRDefault="0045211F" w:rsidP="0045211F">
      <w:r>
        <w:t xml:space="preserve">This </w:t>
      </w:r>
      <w:r w:rsidR="001F4EDE">
        <w:t>variable</w:t>
      </w:r>
      <w:r>
        <w:t xml:space="preserve"> is a categorical variable indicating whether a rebel organization participated in or created non-violent political mobilization.</w:t>
      </w:r>
    </w:p>
    <w:p w14:paraId="52002F20" w14:textId="77777777" w:rsidR="0045211F" w:rsidRDefault="0045211F" w:rsidP="0045211F"/>
    <w:p w14:paraId="6C1CCBDE" w14:textId="4A457041" w:rsidR="0045211F" w:rsidRDefault="0045211F" w:rsidP="0045211F">
      <w:r>
        <w:t>1</w:t>
      </w:r>
      <w:r w:rsidR="005B259A">
        <w:t xml:space="preserve"> </w:t>
      </w:r>
      <w:r>
        <w:t>=</w:t>
      </w:r>
      <w:r w:rsidR="005845B7">
        <w:t xml:space="preserve"> </w:t>
      </w:r>
      <w:r>
        <w:t xml:space="preserve">Sexual violence during </w:t>
      </w:r>
      <w:r w:rsidR="00093443">
        <w:t xml:space="preserve">armed </w:t>
      </w:r>
      <w:r>
        <w:t>conflict years</w:t>
      </w:r>
    </w:p>
    <w:p w14:paraId="7666D07D" w14:textId="26286582" w:rsidR="00F93747" w:rsidRDefault="00F93747" w:rsidP="00F93747">
      <w:r>
        <w:t>This value indicates whether the armed conflict theatre experienced sexual violence during the observation-years of conflict defined by UCDP 17.2.</w:t>
      </w:r>
    </w:p>
    <w:p w14:paraId="71975F10" w14:textId="77777777" w:rsidR="0045211F" w:rsidRDefault="0045211F" w:rsidP="0045211F"/>
    <w:p w14:paraId="5726D24F" w14:textId="44DF5F69" w:rsidR="0045211F" w:rsidRDefault="0045211F" w:rsidP="0045211F">
      <w:r>
        <w:t>2</w:t>
      </w:r>
      <w:r w:rsidR="005B259A">
        <w:t xml:space="preserve"> </w:t>
      </w:r>
      <w:r>
        <w:t>=</w:t>
      </w:r>
      <w:r w:rsidRPr="0045211F">
        <w:t xml:space="preserve"> </w:t>
      </w:r>
      <w:r>
        <w:t xml:space="preserve">Sexual violence </w:t>
      </w:r>
      <w:r w:rsidR="007C2BA6">
        <w:t xml:space="preserve">in and </w:t>
      </w:r>
      <w:r w:rsidR="005B259A">
        <w:t>outside</w:t>
      </w:r>
      <w:r>
        <w:t xml:space="preserve"> </w:t>
      </w:r>
      <w:r w:rsidR="00093443">
        <w:t xml:space="preserve">armed </w:t>
      </w:r>
      <w:r>
        <w:t>conflict years</w:t>
      </w:r>
      <w:r w:rsidR="00043812">
        <w:t xml:space="preserve"> (or only outside)</w:t>
      </w:r>
    </w:p>
    <w:p w14:paraId="607EC7DA" w14:textId="54620796" w:rsidR="00F93747" w:rsidRDefault="00F93747" w:rsidP="00F93747">
      <w:r>
        <w:t xml:space="preserve">This value indicates whether the armed conflict theatre experienced sexual violence </w:t>
      </w:r>
      <w:r w:rsidR="005B259A">
        <w:t>outside of</w:t>
      </w:r>
      <w:r>
        <w:t xml:space="preserve"> the observation-years of conflict defined by UCDP 17.2.</w:t>
      </w:r>
    </w:p>
    <w:p w14:paraId="660E2024" w14:textId="0C054996" w:rsidR="0045211F" w:rsidRDefault="0045211F" w:rsidP="0045211F"/>
    <w:p w14:paraId="0067EBED" w14:textId="400EC1DC" w:rsidR="005B259A" w:rsidRDefault="005B259A" w:rsidP="005B259A">
      <w:r>
        <w:t>3 =</w:t>
      </w:r>
      <w:r w:rsidRPr="0045211F">
        <w:t xml:space="preserve"> </w:t>
      </w:r>
      <w:r>
        <w:t xml:space="preserve">Sexual violence inside </w:t>
      </w:r>
      <w:r w:rsidR="00093443">
        <w:t xml:space="preserve">armed </w:t>
      </w:r>
      <w:r>
        <w:t xml:space="preserve">conflict years </w:t>
      </w:r>
      <w:r w:rsidR="00093443">
        <w:t xml:space="preserve">that lasted </w:t>
      </w:r>
      <w:r>
        <w:t>over 10 years</w:t>
      </w:r>
    </w:p>
    <w:p w14:paraId="2DD28079" w14:textId="20A77C8E" w:rsidR="005B259A" w:rsidRDefault="005B259A" w:rsidP="005B259A">
      <w:r>
        <w:t>This value indicates whether the armed conflict theatre experienced sexual violence during the observation-years of conflict which is over 10 years defined by UCDP 17.2.</w:t>
      </w:r>
    </w:p>
    <w:p w14:paraId="41E4AD93" w14:textId="7CE3AF13" w:rsidR="005B259A" w:rsidRDefault="005B259A" w:rsidP="0045211F"/>
    <w:p w14:paraId="43228D59" w14:textId="62AC45D4" w:rsidR="00093443" w:rsidRDefault="005845B7" w:rsidP="005B259A">
      <w:r>
        <w:t>4</w:t>
      </w:r>
      <w:r w:rsidR="005B259A">
        <w:t xml:space="preserve"> =</w:t>
      </w:r>
      <w:r w:rsidR="005B259A" w:rsidRPr="0045211F">
        <w:t xml:space="preserve"> </w:t>
      </w:r>
      <w:r w:rsidR="005B259A">
        <w:t xml:space="preserve">Sexual violence </w:t>
      </w:r>
      <w:r>
        <w:t xml:space="preserve">in and </w:t>
      </w:r>
      <w:r w:rsidR="005B259A">
        <w:t xml:space="preserve">outside </w:t>
      </w:r>
      <w:r>
        <w:t xml:space="preserve">of </w:t>
      </w:r>
      <w:r w:rsidR="00093443">
        <w:t xml:space="preserve">armed </w:t>
      </w:r>
      <w:r w:rsidR="005B259A">
        <w:t xml:space="preserve">conflict years </w:t>
      </w:r>
      <w:r w:rsidR="00093443">
        <w:t xml:space="preserve">that lasted </w:t>
      </w:r>
      <w:r w:rsidR="005B259A">
        <w:t>over 10 years</w:t>
      </w:r>
      <w:r w:rsidR="00093443">
        <w:t xml:space="preserve"> (or only outside)</w:t>
      </w:r>
    </w:p>
    <w:p w14:paraId="11E9443C" w14:textId="100E02AA" w:rsidR="00046D1C" w:rsidRDefault="005B259A" w:rsidP="00F93747">
      <w:r>
        <w:t>This value indicates whether the armed conflict theatre experienced sexual violence</w:t>
      </w:r>
      <w:r w:rsidR="00093443">
        <w:t xml:space="preserve"> inside and</w:t>
      </w:r>
      <w:r>
        <w:t xml:space="preserve"> outside the observation-years of conflict </w:t>
      </w:r>
      <w:r w:rsidR="00093443">
        <w:t>and</w:t>
      </w:r>
      <w:r>
        <w:t xml:space="preserve"> over 10 years </w:t>
      </w:r>
      <w:r w:rsidR="00093443">
        <w:t xml:space="preserve">(or only outside) </w:t>
      </w:r>
      <w:r>
        <w:t>defined by UCDP 17.2.</w:t>
      </w:r>
    </w:p>
    <w:p w14:paraId="4E4E5759" w14:textId="77777777" w:rsidR="005B259A" w:rsidRDefault="005B259A" w:rsidP="00F93747"/>
    <w:p w14:paraId="23B64AFF" w14:textId="725715B9" w:rsidR="00F93747" w:rsidRDefault="00F93747" w:rsidP="00F93747">
      <w:r>
        <w:t>This value indicates whether the armed conflict theatre experienced sexual violence during the observation-years of conflict and outside the years of observation-years conflict defined by UCDP 17.2 that lasted over 10 years.</w:t>
      </w:r>
    </w:p>
    <w:p w14:paraId="3BBAECE7" w14:textId="77777777" w:rsidR="0045211F" w:rsidRPr="00DC377B" w:rsidRDefault="0045211F" w:rsidP="00DC377B"/>
    <w:p w14:paraId="131F64F1" w14:textId="12A8F953" w:rsidR="00150FDA" w:rsidRPr="00150FDA" w:rsidRDefault="00150FDA" w:rsidP="00150FDA">
      <w:pPr>
        <w:pStyle w:val="Heading2"/>
        <w:rPr>
          <w:i/>
          <w:color w:val="808080" w:themeColor="background1" w:themeShade="80"/>
          <w:u w:val="single"/>
        </w:rPr>
      </w:pPr>
      <w:bookmarkStart w:id="86" w:name="_Toc26285368"/>
      <w:r w:rsidRPr="00150FDA">
        <w:rPr>
          <w:i/>
          <w:color w:val="808080" w:themeColor="background1" w:themeShade="80"/>
          <w:u w:val="single"/>
        </w:rPr>
        <w:t>Other Controls</w:t>
      </w:r>
      <w:r w:rsidR="0032072F">
        <w:rPr>
          <w:i/>
          <w:color w:val="808080" w:themeColor="background1" w:themeShade="80"/>
          <w:u w:val="single"/>
        </w:rPr>
        <w:t xml:space="preserve"> (1</w:t>
      </w:r>
      <w:r w:rsidR="00277AE3">
        <w:rPr>
          <w:i/>
          <w:color w:val="808080" w:themeColor="background1" w:themeShade="80"/>
          <w:u w:val="single"/>
        </w:rPr>
        <w:t>5</w:t>
      </w:r>
      <w:r w:rsidR="00EA4283">
        <w:rPr>
          <w:i/>
          <w:color w:val="808080" w:themeColor="background1" w:themeShade="80"/>
          <w:u w:val="single"/>
        </w:rPr>
        <w:t>)</w:t>
      </w:r>
      <w:r>
        <w:rPr>
          <w:i/>
          <w:color w:val="808080" w:themeColor="background1" w:themeShade="80"/>
          <w:u w:val="single"/>
        </w:rPr>
        <w:t>:</w:t>
      </w:r>
      <w:bookmarkEnd w:id="86"/>
    </w:p>
    <w:p w14:paraId="7E0EEB6B" w14:textId="6ED89C9B" w:rsidR="00194B09" w:rsidRDefault="00194B09" w:rsidP="00612255">
      <w:pPr>
        <w:pStyle w:val="Heading3"/>
      </w:pPr>
      <w:bookmarkStart w:id="87" w:name="_Toc26285369"/>
      <w:proofErr w:type="spellStart"/>
      <w:r>
        <w:t>armedconflict</w:t>
      </w:r>
      <w:proofErr w:type="spellEnd"/>
    </w:p>
    <w:p w14:paraId="36DDBE9A" w14:textId="2751F218" w:rsidR="00194B09" w:rsidRPr="00194B09" w:rsidRDefault="00194B09" w:rsidP="00194B09">
      <w:r>
        <w:t>This variable is a dichotomous variable (0,1) indicating the occurrence of civil war leading to at least twenty-five battle deaths in an observation year. These values are obtained by the UCDP/PRIO Uppsala Armed Conflict Database.</w:t>
      </w:r>
    </w:p>
    <w:p w14:paraId="78F6AC5E" w14:textId="07F5DC3E" w:rsidR="00612255" w:rsidRDefault="00612255" w:rsidP="00612255">
      <w:pPr>
        <w:pStyle w:val="Heading3"/>
      </w:pPr>
      <w:proofErr w:type="spellStart"/>
      <w:r w:rsidRPr="00150FDA">
        <w:t>civilwar</w:t>
      </w:r>
      <w:bookmarkEnd w:id="87"/>
      <w:proofErr w:type="spellEnd"/>
    </w:p>
    <w:p w14:paraId="2206C66B" w14:textId="304F4FC9" w:rsidR="00612255" w:rsidRDefault="00DA6FA0" w:rsidP="00612255">
      <w:r>
        <w:t xml:space="preserve">This variable is a dichotomous variable (0,1) indicating </w:t>
      </w:r>
      <w:r w:rsidR="00612255">
        <w:t xml:space="preserve">the occurrence of civil war </w:t>
      </w:r>
      <w:r w:rsidR="00194B09">
        <w:t>in a given year from KGC 2012.</w:t>
      </w:r>
    </w:p>
    <w:p w14:paraId="363C9D42" w14:textId="77777777" w:rsidR="00612255" w:rsidRDefault="00612255" w:rsidP="00612255">
      <w:pPr>
        <w:pStyle w:val="Heading3"/>
      </w:pPr>
      <w:bookmarkStart w:id="88" w:name="_Toc26285370"/>
      <w:proofErr w:type="spellStart"/>
      <w:r>
        <w:lastRenderedPageBreak/>
        <w:t>gdp_pc</w:t>
      </w:r>
      <w:bookmarkEnd w:id="88"/>
      <w:proofErr w:type="spellEnd"/>
    </w:p>
    <w:p w14:paraId="1C20ED4E" w14:textId="49792DD4" w:rsidR="00612255" w:rsidRDefault="00DA6FA0" w:rsidP="00612255">
      <w:r>
        <w:t xml:space="preserve">This variable is a continuous variable </w:t>
      </w:r>
      <w:r w:rsidR="00612255">
        <w:t>indicat</w:t>
      </w:r>
      <w:r>
        <w:t>ing</w:t>
      </w:r>
      <w:r w:rsidR="00612255">
        <w:t xml:space="preserve"> GDP per capita in a given observation-year, taken from the Ethnic Power Relations Dataset v3. </w:t>
      </w:r>
    </w:p>
    <w:p w14:paraId="22BCFF5E" w14:textId="77777777" w:rsidR="00612255" w:rsidRDefault="00612255" w:rsidP="00612255">
      <w:pPr>
        <w:pStyle w:val="Heading3"/>
      </w:pPr>
      <w:bookmarkStart w:id="89" w:name="_Toc26285371"/>
      <w:proofErr w:type="spellStart"/>
      <w:r>
        <w:t>logabsgroupsize</w:t>
      </w:r>
      <w:bookmarkEnd w:id="89"/>
      <w:proofErr w:type="spellEnd"/>
    </w:p>
    <w:p w14:paraId="46360DD2" w14:textId="2B36E87C" w:rsidR="00612255" w:rsidRDefault="00DA6FA0" w:rsidP="00612255">
      <w:r>
        <w:t xml:space="preserve">This variable is a continuous variable indicating </w:t>
      </w:r>
      <w:r w:rsidR="00612255">
        <w:t>the log of the absolute group size variable from Cunningham 2012.</w:t>
      </w:r>
    </w:p>
    <w:p w14:paraId="5EEDA5C3" w14:textId="590C4168" w:rsidR="00612255" w:rsidRDefault="00612255" w:rsidP="00612255">
      <w:pPr>
        <w:pStyle w:val="Heading3"/>
      </w:pPr>
      <w:bookmarkStart w:id="90" w:name="_Toc26285372"/>
      <w:proofErr w:type="spellStart"/>
      <w:r>
        <w:t>logfactions</w:t>
      </w:r>
      <w:bookmarkEnd w:id="90"/>
      <w:proofErr w:type="spellEnd"/>
    </w:p>
    <w:p w14:paraId="5DFD051A" w14:textId="54A068BE" w:rsidR="00612255" w:rsidRDefault="00DA6FA0" w:rsidP="00612255">
      <w:r>
        <w:t xml:space="preserve">This variable is a continuous variable indicating the </w:t>
      </w:r>
      <w:r w:rsidR="00612255">
        <w:t xml:space="preserve">log of the </w:t>
      </w:r>
      <w:proofErr w:type="spellStart"/>
      <w:r w:rsidR="00612255">
        <w:t>orgnum</w:t>
      </w:r>
      <w:proofErr w:type="spellEnd"/>
      <w:r w:rsidR="00612255">
        <w:t xml:space="preserve"> to reduce skewness of the data from Cunningham 2012. </w:t>
      </w:r>
    </w:p>
    <w:p w14:paraId="71A47410" w14:textId="77777777" w:rsidR="00612255" w:rsidRDefault="00612255" w:rsidP="00612255">
      <w:pPr>
        <w:pStyle w:val="Heading3"/>
      </w:pPr>
      <w:bookmarkStart w:id="91" w:name="_Toc26285373"/>
      <w:proofErr w:type="spellStart"/>
      <w:r>
        <w:t>log</w:t>
      </w:r>
      <w:r w:rsidRPr="00150FDA">
        <w:t>gdp_pc</w:t>
      </w:r>
      <w:bookmarkEnd w:id="91"/>
      <w:proofErr w:type="spellEnd"/>
      <w:r w:rsidRPr="00150FDA">
        <w:tab/>
      </w:r>
    </w:p>
    <w:p w14:paraId="7158AAFC" w14:textId="1DD8CCC2" w:rsidR="00612255" w:rsidRDefault="00DA6FA0" w:rsidP="00612255">
      <w:r>
        <w:t xml:space="preserve">This variable is a continuous variable indicating </w:t>
      </w:r>
      <w:r w:rsidR="00612255">
        <w:t xml:space="preserve">logged GDP per capita in a given observation-year, taken from the Ethnic Power Relations Dataset v3. </w:t>
      </w:r>
    </w:p>
    <w:p w14:paraId="5E108963" w14:textId="77777777" w:rsidR="00612255" w:rsidRDefault="00612255" w:rsidP="00612255">
      <w:pPr>
        <w:pStyle w:val="Heading3"/>
      </w:pPr>
      <w:bookmarkStart w:id="92" w:name="_Toc26285374"/>
      <w:proofErr w:type="spellStart"/>
      <w:r>
        <w:t>l</w:t>
      </w:r>
      <w:r w:rsidRPr="00150FDA">
        <w:t>ogpopulation</w:t>
      </w:r>
      <w:bookmarkEnd w:id="92"/>
      <w:proofErr w:type="spellEnd"/>
      <w:r w:rsidRPr="00150FDA">
        <w:tab/>
      </w:r>
    </w:p>
    <w:p w14:paraId="3005801C" w14:textId="606FC84A" w:rsidR="00612255" w:rsidRDefault="00DA6FA0" w:rsidP="00612255">
      <w:r>
        <w:t xml:space="preserve">This variable is a continuous variable indicating </w:t>
      </w:r>
      <w:r w:rsidR="00612255">
        <w:t>the population the state the organization resides within in a given observation year taken from the Ethnic Power Relations Dataset v3. This is in order to reduce skewness of the data.</w:t>
      </w:r>
    </w:p>
    <w:p w14:paraId="461231DA" w14:textId="6545561D" w:rsidR="00612255" w:rsidRDefault="00612255" w:rsidP="00612255">
      <w:pPr>
        <w:pStyle w:val="Heading3"/>
      </w:pPr>
      <w:bookmarkStart w:id="93" w:name="_Toc26285375"/>
      <w:proofErr w:type="spellStart"/>
      <w:r>
        <w:t>logrelgroupsize</w:t>
      </w:r>
      <w:bookmarkEnd w:id="93"/>
      <w:proofErr w:type="spellEnd"/>
    </w:p>
    <w:p w14:paraId="430F4DC3" w14:textId="7BE30974" w:rsidR="00612255" w:rsidRPr="00FF41A8" w:rsidRDefault="00DA6FA0" w:rsidP="00612255">
      <w:r>
        <w:t xml:space="preserve">This variable is a continuous variable indicating </w:t>
      </w:r>
      <w:r w:rsidR="00612255">
        <w:t xml:space="preserve">the log of the relative group size variable from Cunningham 2012 </w:t>
      </w:r>
    </w:p>
    <w:p w14:paraId="6AFE0237" w14:textId="77777777" w:rsidR="00612255" w:rsidRDefault="00612255" w:rsidP="00612255">
      <w:pPr>
        <w:pStyle w:val="Heading3"/>
      </w:pPr>
      <w:bookmarkStart w:id="94" w:name="_Toc26285376"/>
      <w:proofErr w:type="spellStart"/>
      <w:r>
        <w:t>numfactions</w:t>
      </w:r>
      <w:bookmarkEnd w:id="94"/>
      <w:proofErr w:type="spellEnd"/>
      <w:r w:rsidRPr="00150FDA">
        <w:tab/>
      </w:r>
    </w:p>
    <w:p w14:paraId="59925C59" w14:textId="28906CAE" w:rsidR="00612255" w:rsidRDefault="00DA6FA0" w:rsidP="00612255">
      <w:r>
        <w:t xml:space="preserve">This variable is a continuous variable indicating the </w:t>
      </w:r>
      <w:r w:rsidR="00612255">
        <w:t xml:space="preserve">number of self-determination organizations within an ethnic group. Since concessions are made to a larger group, and not to a specific organization, this value counts the number of organizations in the larger ethnic or self-determination group in any given year. </w:t>
      </w:r>
    </w:p>
    <w:p w14:paraId="2448F274" w14:textId="7F862DA7" w:rsidR="004C1AB1" w:rsidRDefault="004C1AB1" w:rsidP="00150FDA">
      <w:pPr>
        <w:pStyle w:val="Heading3"/>
      </w:pPr>
      <w:bookmarkStart w:id="95" w:name="_Toc26285377"/>
      <w:proofErr w:type="spellStart"/>
      <w:r>
        <w:t>orgnum</w:t>
      </w:r>
      <w:bookmarkEnd w:id="95"/>
      <w:proofErr w:type="spellEnd"/>
    </w:p>
    <w:p w14:paraId="438D58A9" w14:textId="4795A0B2" w:rsidR="000130DB" w:rsidRDefault="004C1AB1" w:rsidP="004C1AB1">
      <w:r>
        <w:t xml:space="preserve">This </w:t>
      </w:r>
      <w:r w:rsidR="00DA6FA0">
        <w:t>variable</w:t>
      </w:r>
      <w:r>
        <w:t xml:space="preserve"> </w:t>
      </w:r>
      <w:r w:rsidR="005C6B72">
        <w:t xml:space="preserve">is a continuous variable </w:t>
      </w:r>
      <w:r w:rsidR="00DA6FA0">
        <w:t>indicating</w:t>
      </w:r>
      <w:r>
        <w:t xml:space="preserve"> the </w:t>
      </w:r>
      <w:r w:rsidR="00323A41">
        <w:t xml:space="preserve">total </w:t>
      </w:r>
      <w:r>
        <w:t xml:space="preserve">number of rebel organizations within a </w:t>
      </w:r>
      <w:r w:rsidR="003F55C0">
        <w:t>self-determination</w:t>
      </w:r>
      <w:r>
        <w:t xml:space="preserve"> group (</w:t>
      </w:r>
      <w:r w:rsidR="00323A41">
        <w:t>not time sensitive</w:t>
      </w:r>
      <w:r>
        <w:t>)</w:t>
      </w:r>
      <w:r w:rsidR="00277AE3" w:rsidRPr="00277AE3">
        <w:t xml:space="preserve"> </w:t>
      </w:r>
      <w:r w:rsidR="00277AE3">
        <w:t xml:space="preserve">from Cunningham 2012. </w:t>
      </w:r>
      <w:r w:rsidR="0000103F">
        <w:t xml:space="preserve"> </w:t>
      </w:r>
    </w:p>
    <w:p w14:paraId="0F785AB3" w14:textId="77777777" w:rsidR="00612255" w:rsidRDefault="00612255" w:rsidP="00612255">
      <w:pPr>
        <w:pStyle w:val="Heading3"/>
      </w:pPr>
      <w:bookmarkStart w:id="96" w:name="_Toc26285378"/>
      <w:proofErr w:type="spellStart"/>
      <w:r>
        <w:t>parelections</w:t>
      </w:r>
      <w:bookmarkEnd w:id="96"/>
      <w:proofErr w:type="spellEnd"/>
    </w:p>
    <w:p w14:paraId="173C4757" w14:textId="0493CF7B" w:rsidR="00612255" w:rsidRDefault="00DA6FA0" w:rsidP="00612255">
      <w:r>
        <w:t xml:space="preserve">This variable is a dichotomous variable (0,1) indicating </w:t>
      </w:r>
      <w:r w:rsidR="00612255">
        <w:t>if there was a parliamentary election in a given observation-year from the Global Elections Database and the International Foundation of Electoral Systems (IFES) Election Guide.</w:t>
      </w:r>
    </w:p>
    <w:p w14:paraId="65DED236" w14:textId="77777777" w:rsidR="00612255" w:rsidRDefault="00612255" w:rsidP="00612255">
      <w:pPr>
        <w:pStyle w:val="Heading3"/>
      </w:pPr>
      <w:bookmarkStart w:id="97" w:name="_Toc26285379"/>
      <w:r>
        <w:t>population</w:t>
      </w:r>
      <w:bookmarkEnd w:id="97"/>
    </w:p>
    <w:p w14:paraId="1AEBDF36" w14:textId="7FB778AE" w:rsidR="00612255" w:rsidRDefault="00DA6FA0" w:rsidP="00612255">
      <w:r>
        <w:t xml:space="preserve">This variable is a continuous variable indicating </w:t>
      </w:r>
      <w:r w:rsidR="00612255">
        <w:t xml:space="preserve">the population in a given observation-year, taken from the Ethnic Power Relations Dataset v3. </w:t>
      </w:r>
    </w:p>
    <w:p w14:paraId="7E89A4ED" w14:textId="208EA20F" w:rsidR="00612255" w:rsidRDefault="00612255" w:rsidP="00612255">
      <w:pPr>
        <w:pStyle w:val="Heading3"/>
      </w:pPr>
      <w:bookmarkStart w:id="98" w:name="_Toc26285380"/>
      <w:proofErr w:type="spellStart"/>
      <w:r>
        <w:t>preselections</w:t>
      </w:r>
      <w:bookmarkEnd w:id="98"/>
      <w:proofErr w:type="spellEnd"/>
    </w:p>
    <w:p w14:paraId="25E64F2E" w14:textId="5E3E05B4" w:rsidR="00612255" w:rsidRDefault="00205E79" w:rsidP="00612255">
      <w:r>
        <w:t xml:space="preserve">This variable is a dichotomous variable (0,1) indicating </w:t>
      </w:r>
      <w:r w:rsidR="00612255">
        <w:t>if there was a presidential election in a given observation-year from the International Foundation of Electoral Systems (IFES) Election Guide</w:t>
      </w:r>
      <w:r>
        <w:t xml:space="preserve"> and other sources</w:t>
      </w:r>
      <w:r w:rsidR="00612255">
        <w:t>.</w:t>
      </w:r>
    </w:p>
    <w:p w14:paraId="367026D3" w14:textId="06C3F04C" w:rsidR="00150FDA" w:rsidRDefault="0036100A" w:rsidP="00150FDA">
      <w:pPr>
        <w:pStyle w:val="Heading3"/>
      </w:pPr>
      <w:bookmarkStart w:id="99" w:name="_Toc26285381"/>
      <w:proofErr w:type="spellStart"/>
      <w:r>
        <w:lastRenderedPageBreak/>
        <w:t>propfactions</w:t>
      </w:r>
      <w:bookmarkEnd w:id="99"/>
      <w:proofErr w:type="spellEnd"/>
      <w:r w:rsidR="00150FDA" w:rsidRPr="00150FDA">
        <w:tab/>
      </w:r>
    </w:p>
    <w:p w14:paraId="50858386" w14:textId="5DB52A96" w:rsidR="00ED7E15" w:rsidRPr="00ED7E15" w:rsidRDefault="00205E79" w:rsidP="00ED7E15">
      <w:r>
        <w:t xml:space="preserve">This variable is a continuous variable indicating the </w:t>
      </w:r>
      <w:r w:rsidR="00BD2210">
        <w:t>fraction of the organization of interest over the total number</w:t>
      </w:r>
      <w:r w:rsidR="00ED7E15">
        <w:t xml:space="preserve"> of </w:t>
      </w:r>
      <w:r w:rsidR="00BD2210">
        <w:t>self-determination</w:t>
      </w:r>
      <w:r w:rsidR="00ED7E15">
        <w:t xml:space="preserve"> </w:t>
      </w:r>
      <w:r w:rsidR="00C50DC4">
        <w:t>organizations</w:t>
      </w:r>
      <w:r w:rsidR="00ED7E15">
        <w:t xml:space="preserve"> within an ethnic group. Since concessions are made to a larger group, and not to a specific organization, this value will </w:t>
      </w:r>
      <w:r w:rsidR="00F156F5">
        <w:t>weight</w:t>
      </w:r>
      <w:r w:rsidR="00ED7E15">
        <w:t xml:space="preserve"> </w:t>
      </w:r>
      <w:r w:rsidR="00F156F5">
        <w:t>this organization of observation over how</w:t>
      </w:r>
      <w:r w:rsidR="00ED7E15">
        <w:t xml:space="preserve"> many </w:t>
      </w:r>
      <w:r w:rsidR="00F156F5">
        <w:t>organizations are comprised in the</w:t>
      </w:r>
      <w:r w:rsidR="00ED7E15">
        <w:t xml:space="preserve"> larger ethnic or self-determination group. </w:t>
      </w:r>
    </w:p>
    <w:p w14:paraId="078E4C1D" w14:textId="74CC79CC" w:rsidR="00150FDA" w:rsidRDefault="00ED55F5" w:rsidP="00150FDA">
      <w:pPr>
        <w:pStyle w:val="Heading3"/>
      </w:pPr>
      <w:bookmarkStart w:id="100" w:name="_Toc26285382"/>
      <w:r>
        <w:t>v2x_polyarchy</w:t>
      </w:r>
      <w:bookmarkEnd w:id="100"/>
      <w:r w:rsidR="00150FDA" w:rsidRPr="00150FDA">
        <w:tab/>
      </w:r>
    </w:p>
    <w:p w14:paraId="70B3224F" w14:textId="3E43CD95" w:rsidR="00823B5C" w:rsidRDefault="00205E79" w:rsidP="00ED55F5">
      <w:r>
        <w:t xml:space="preserve">This variable is a continuous variable indicating the </w:t>
      </w:r>
      <w:r w:rsidR="00ED55F5">
        <w:t xml:space="preserve">V-Dem polyarchy </w:t>
      </w:r>
      <w:r w:rsidR="00823B5C">
        <w:t>score of the country the organization resides within in a given observation-year.</w:t>
      </w:r>
      <w:r w:rsidR="00ED55F5">
        <w:t xml:space="preserve"> This is defined through V-Dem by the electoral principle of democracy, which embodies the core value of making rulers responsive to citizens, achieved through electoral competition for the electorate’s approval under circumstances when suffrage is extensive; political and civil society organizations can operate freely; elections are clean and not marred by fraud or systematic irregularities; and elections affect the composition of the chief executive of the country. In between elections, there is freedom of expression and an independent media capable of presenting alternative views on matters of political relevance.</w:t>
      </w:r>
    </w:p>
    <w:p w14:paraId="43B9691F" w14:textId="77777777" w:rsidR="001B00E7" w:rsidRDefault="001B00E7" w:rsidP="00ED55F5"/>
    <w:p w14:paraId="33D4D955" w14:textId="32D3F96E" w:rsidR="00AD252C" w:rsidRDefault="001B00E7" w:rsidP="001B00E7">
      <w:r>
        <w:t xml:space="preserve">The index is formed by taking the average of, on the one hand, the weighted average of the indices measuring freedom of association (thick), (v2x_frassoc_thick), clean elections (v2xel_frefair), freedom of expression (v2x_freexp_thick), elected officials (v2x_elecoff), and suffrage (v2x_suffr) and, on the other, the five-way multiplicative interaction between those indices. </w:t>
      </w:r>
    </w:p>
    <w:p w14:paraId="53691550" w14:textId="5250D31A" w:rsidR="00FF41A8" w:rsidRDefault="00FF41A8" w:rsidP="00150FDA">
      <w:pPr>
        <w:pStyle w:val="Heading3"/>
      </w:pPr>
      <w:bookmarkStart w:id="101" w:name="_Toc26285383"/>
      <w:r>
        <w:t>repression</w:t>
      </w:r>
      <w:bookmarkEnd w:id="101"/>
    </w:p>
    <w:p w14:paraId="01637E80" w14:textId="0068D414" w:rsidR="00FF41A8" w:rsidRDefault="00686EA5" w:rsidP="00FF41A8">
      <w:r>
        <w:t xml:space="preserve">This variable is a categorial variable indicating </w:t>
      </w:r>
      <w:r w:rsidR="00FF41A8">
        <w:t xml:space="preserve">the score given to the government from the Political Terror Scale – State Department. </w:t>
      </w:r>
      <w:r w:rsidR="0026029D">
        <w:t>Data available to 201</w:t>
      </w:r>
      <w:r>
        <w:t>8</w:t>
      </w:r>
      <w:r w:rsidR="0026029D">
        <w:t>.</w:t>
      </w:r>
    </w:p>
    <w:p w14:paraId="0B71F4C3" w14:textId="2DC79410" w:rsidR="00686EA5" w:rsidRDefault="00686EA5" w:rsidP="00FF41A8"/>
    <w:p w14:paraId="11F535EE" w14:textId="77777777" w:rsidR="00686EA5" w:rsidRPr="00686EA5" w:rsidRDefault="00686EA5" w:rsidP="00686EA5">
      <w:pPr>
        <w:rPr>
          <w:rFonts w:eastAsiaTheme="minorEastAsia" w:cstheme="minorBidi"/>
          <w:lang w:eastAsia="ja-JP"/>
        </w:rPr>
      </w:pPr>
      <w:r>
        <w:t xml:space="preserve">1 = </w:t>
      </w:r>
      <w:r w:rsidRPr="00686EA5">
        <w:rPr>
          <w:rFonts w:eastAsiaTheme="minorEastAsia" w:cstheme="minorBidi"/>
          <w:lang w:eastAsia="ja-JP"/>
        </w:rPr>
        <w:t>Coun</w:t>
      </w:r>
      <w:r w:rsidRPr="00686EA5">
        <w:rPr>
          <w:rFonts w:eastAsiaTheme="minorEastAsia" w:cstheme="minorBidi"/>
          <w:lang w:eastAsia="ja-JP"/>
        </w:rPr>
        <w:softHyphen/>
        <w:t>tries un</w:t>
      </w:r>
      <w:r w:rsidRPr="00686EA5">
        <w:rPr>
          <w:rFonts w:eastAsiaTheme="minorEastAsia" w:cstheme="minorBidi"/>
          <w:lang w:eastAsia="ja-JP"/>
        </w:rPr>
        <w:softHyphen/>
        <w:t>der a se</w:t>
      </w:r>
      <w:r w:rsidRPr="00686EA5">
        <w:rPr>
          <w:rFonts w:eastAsiaTheme="minorEastAsia" w:cstheme="minorBidi"/>
          <w:lang w:eastAsia="ja-JP"/>
        </w:rPr>
        <w:softHyphen/>
        <w:t>cure rule of law, people are not im</w:t>
      </w:r>
      <w:r w:rsidRPr="00686EA5">
        <w:rPr>
          <w:rFonts w:eastAsiaTheme="minorEastAsia" w:cstheme="minorBidi"/>
          <w:lang w:eastAsia="ja-JP"/>
        </w:rPr>
        <w:softHyphen/>
        <w:t>prisoned for their views, and tor</w:t>
      </w:r>
      <w:r w:rsidRPr="00686EA5">
        <w:rPr>
          <w:rFonts w:eastAsiaTheme="minorEastAsia" w:cstheme="minorBidi"/>
          <w:lang w:eastAsia="ja-JP"/>
        </w:rPr>
        <w:softHyphen/>
        <w:t>ture is rare or ex</w:t>
      </w:r>
      <w:r w:rsidRPr="00686EA5">
        <w:rPr>
          <w:rFonts w:eastAsiaTheme="minorEastAsia" w:cstheme="minorBidi"/>
          <w:lang w:eastAsia="ja-JP"/>
        </w:rPr>
        <w:softHyphen/>
        <w:t>cep</w:t>
      </w:r>
      <w:r w:rsidRPr="00686EA5">
        <w:rPr>
          <w:rFonts w:eastAsiaTheme="minorEastAsia" w:cstheme="minorBidi"/>
          <w:lang w:eastAsia="ja-JP"/>
        </w:rPr>
        <w:softHyphen/>
        <w:t>tion</w:t>
      </w:r>
      <w:r w:rsidRPr="00686EA5">
        <w:rPr>
          <w:rFonts w:eastAsiaTheme="minorEastAsia" w:cstheme="minorBidi"/>
          <w:lang w:eastAsia="ja-JP"/>
        </w:rPr>
        <w:softHyphen/>
        <w:t>al. Polit</w:t>
      </w:r>
      <w:r w:rsidRPr="00686EA5">
        <w:rPr>
          <w:rFonts w:eastAsiaTheme="minorEastAsia" w:cstheme="minorBidi"/>
          <w:lang w:eastAsia="ja-JP"/>
        </w:rPr>
        <w:softHyphen/>
        <w:t>ic</w:t>
      </w:r>
      <w:r w:rsidRPr="00686EA5">
        <w:rPr>
          <w:rFonts w:eastAsiaTheme="minorEastAsia" w:cstheme="minorBidi"/>
          <w:lang w:eastAsia="ja-JP"/>
        </w:rPr>
        <w:softHyphen/>
        <w:t>al murders are ex</w:t>
      </w:r>
      <w:r w:rsidRPr="00686EA5">
        <w:rPr>
          <w:rFonts w:eastAsiaTheme="minorEastAsia" w:cstheme="minorBidi"/>
          <w:lang w:eastAsia="ja-JP"/>
        </w:rPr>
        <w:softHyphen/>
        <w:t>tremely rare.</w:t>
      </w:r>
    </w:p>
    <w:p w14:paraId="5C87FEA1" w14:textId="00D58294" w:rsidR="00686EA5" w:rsidRDefault="00686EA5" w:rsidP="00FF41A8"/>
    <w:p w14:paraId="247E0BAC" w14:textId="77777777" w:rsidR="00686EA5" w:rsidRPr="00686EA5" w:rsidRDefault="00686EA5" w:rsidP="00686EA5">
      <w:r>
        <w:t xml:space="preserve">2 = </w:t>
      </w:r>
      <w:r w:rsidRPr="00686EA5">
        <w:t>There is a lim</w:t>
      </w:r>
      <w:r w:rsidRPr="00686EA5">
        <w:softHyphen/>
        <w:t>ited amount of im</w:t>
      </w:r>
      <w:r w:rsidRPr="00686EA5">
        <w:softHyphen/>
        <w:t>pris</w:t>
      </w:r>
      <w:r w:rsidRPr="00686EA5">
        <w:softHyphen/>
        <w:t>on</w:t>
      </w:r>
      <w:r w:rsidRPr="00686EA5">
        <w:softHyphen/>
        <w:t>ment for non</w:t>
      </w:r>
      <w:r w:rsidRPr="00686EA5">
        <w:softHyphen/>
        <w:t>vi</w:t>
      </w:r>
      <w:r w:rsidRPr="00686EA5">
        <w:softHyphen/>
        <w:t>ol</w:t>
      </w:r>
      <w:r w:rsidRPr="00686EA5">
        <w:softHyphen/>
        <w:t>ent polit</w:t>
      </w:r>
      <w:r w:rsidRPr="00686EA5">
        <w:softHyphen/>
        <w:t>ic</w:t>
      </w:r>
      <w:r w:rsidRPr="00686EA5">
        <w:softHyphen/>
        <w:t>al activ</w:t>
      </w:r>
      <w:r w:rsidRPr="00686EA5">
        <w:softHyphen/>
        <w:t>ity. However, few per</w:t>
      </w:r>
      <w:r w:rsidRPr="00686EA5">
        <w:softHyphen/>
        <w:t>sons are af</w:t>
      </w:r>
      <w:r w:rsidRPr="00686EA5">
        <w:softHyphen/>
        <w:t>fected, tor</w:t>
      </w:r>
      <w:r w:rsidRPr="00686EA5">
        <w:softHyphen/>
        <w:t>ture and beat</w:t>
      </w:r>
      <w:r w:rsidRPr="00686EA5">
        <w:softHyphen/>
        <w:t>ings are ex</w:t>
      </w:r>
      <w:r w:rsidRPr="00686EA5">
        <w:softHyphen/>
        <w:t>cep</w:t>
      </w:r>
      <w:r w:rsidRPr="00686EA5">
        <w:softHyphen/>
        <w:t>tion</w:t>
      </w:r>
      <w:r w:rsidRPr="00686EA5">
        <w:softHyphen/>
        <w:t>al. Polit</w:t>
      </w:r>
      <w:r w:rsidRPr="00686EA5">
        <w:softHyphen/>
        <w:t>ic</w:t>
      </w:r>
      <w:r w:rsidRPr="00686EA5">
        <w:softHyphen/>
        <w:t>al murder is rare.</w:t>
      </w:r>
    </w:p>
    <w:p w14:paraId="19FF1A6B" w14:textId="2D4D4E95" w:rsidR="00686EA5" w:rsidRDefault="00686EA5" w:rsidP="00FF41A8"/>
    <w:p w14:paraId="186B5A6E" w14:textId="77777777" w:rsidR="00686EA5" w:rsidRPr="00686EA5" w:rsidRDefault="00686EA5" w:rsidP="00686EA5">
      <w:r>
        <w:t xml:space="preserve">3 = </w:t>
      </w:r>
      <w:r w:rsidRPr="00686EA5">
        <w:t>There is ex</w:t>
      </w:r>
      <w:r w:rsidRPr="00686EA5">
        <w:softHyphen/>
        <w:t>tens</w:t>
      </w:r>
      <w:r w:rsidRPr="00686EA5">
        <w:softHyphen/>
        <w:t>ive polit</w:t>
      </w:r>
      <w:r w:rsidRPr="00686EA5">
        <w:softHyphen/>
        <w:t>ic</w:t>
      </w:r>
      <w:r w:rsidRPr="00686EA5">
        <w:softHyphen/>
        <w:t>al im</w:t>
      </w:r>
      <w:r w:rsidRPr="00686EA5">
        <w:softHyphen/>
        <w:t>pris</w:t>
      </w:r>
      <w:r w:rsidRPr="00686EA5">
        <w:softHyphen/>
        <w:t>on</w:t>
      </w:r>
      <w:r w:rsidRPr="00686EA5">
        <w:softHyphen/>
        <w:t>ment, or a re</w:t>
      </w:r>
      <w:r w:rsidRPr="00686EA5">
        <w:softHyphen/>
        <w:t>cent his</w:t>
      </w:r>
      <w:r w:rsidRPr="00686EA5">
        <w:softHyphen/>
        <w:t>tory of such im</w:t>
      </w:r>
      <w:r w:rsidRPr="00686EA5">
        <w:softHyphen/>
        <w:t>pris</w:t>
      </w:r>
      <w:r w:rsidRPr="00686EA5">
        <w:softHyphen/>
        <w:t>on</w:t>
      </w:r>
      <w:r w:rsidRPr="00686EA5">
        <w:softHyphen/>
        <w:t>ment. Ex</w:t>
      </w:r>
      <w:r w:rsidRPr="00686EA5">
        <w:softHyphen/>
        <w:t>e</w:t>
      </w:r>
      <w:r w:rsidRPr="00686EA5">
        <w:softHyphen/>
        <w:t>cu</w:t>
      </w:r>
      <w:r w:rsidRPr="00686EA5">
        <w:softHyphen/>
        <w:t>tion or oth</w:t>
      </w:r>
      <w:r w:rsidRPr="00686EA5">
        <w:softHyphen/>
        <w:t>er polit</w:t>
      </w:r>
      <w:r w:rsidRPr="00686EA5">
        <w:softHyphen/>
        <w:t>ic</w:t>
      </w:r>
      <w:r w:rsidRPr="00686EA5">
        <w:softHyphen/>
        <w:t>al murders and bru</w:t>
      </w:r>
      <w:r w:rsidRPr="00686EA5">
        <w:softHyphen/>
        <w:t>tal</w:t>
      </w:r>
      <w:r w:rsidRPr="00686EA5">
        <w:softHyphen/>
        <w:t>ity may be com</w:t>
      </w:r>
      <w:r w:rsidRPr="00686EA5">
        <w:softHyphen/>
        <w:t>mon. Un</w:t>
      </w:r>
      <w:r w:rsidRPr="00686EA5">
        <w:softHyphen/>
        <w:t>lim</w:t>
      </w:r>
      <w:r w:rsidRPr="00686EA5">
        <w:softHyphen/>
        <w:t>ited de</w:t>
      </w:r>
      <w:r w:rsidRPr="00686EA5">
        <w:softHyphen/>
        <w:t>ten</w:t>
      </w:r>
      <w:r w:rsidRPr="00686EA5">
        <w:softHyphen/>
        <w:t>tion, with or without a tri</w:t>
      </w:r>
      <w:r w:rsidRPr="00686EA5">
        <w:softHyphen/>
        <w:t>al, for polit</w:t>
      </w:r>
      <w:r w:rsidRPr="00686EA5">
        <w:softHyphen/>
        <w:t>ic</w:t>
      </w:r>
      <w:r w:rsidRPr="00686EA5">
        <w:softHyphen/>
        <w:t>al views is ac</w:t>
      </w:r>
      <w:r w:rsidRPr="00686EA5">
        <w:softHyphen/>
        <w:t>cep</w:t>
      </w:r>
      <w:r w:rsidRPr="00686EA5">
        <w:softHyphen/>
        <w:t>ted.</w:t>
      </w:r>
    </w:p>
    <w:p w14:paraId="09CC8180" w14:textId="329912B6" w:rsidR="00686EA5" w:rsidRDefault="00686EA5" w:rsidP="00FF41A8"/>
    <w:p w14:paraId="03CC790E" w14:textId="77777777" w:rsidR="00686EA5" w:rsidRPr="00686EA5" w:rsidRDefault="00686EA5" w:rsidP="00686EA5">
      <w:r>
        <w:t xml:space="preserve">4 = </w:t>
      </w:r>
      <w:r w:rsidRPr="00686EA5">
        <w:t>Civil and polit</w:t>
      </w:r>
      <w:r w:rsidRPr="00686EA5">
        <w:softHyphen/>
        <w:t>ic</w:t>
      </w:r>
      <w:r w:rsidRPr="00686EA5">
        <w:softHyphen/>
        <w:t>al rights vi</w:t>
      </w:r>
      <w:r w:rsidRPr="00686EA5">
        <w:softHyphen/>
        <w:t>ol</w:t>
      </w:r>
      <w:r w:rsidRPr="00686EA5">
        <w:softHyphen/>
        <w:t>a</w:t>
      </w:r>
      <w:r w:rsidRPr="00686EA5">
        <w:softHyphen/>
        <w:t>tions have ex</w:t>
      </w:r>
      <w:r w:rsidRPr="00686EA5">
        <w:softHyphen/>
        <w:t>pan</w:t>
      </w:r>
      <w:r w:rsidRPr="00686EA5">
        <w:softHyphen/>
        <w:t>ded to large num</w:t>
      </w:r>
      <w:r w:rsidRPr="00686EA5">
        <w:softHyphen/>
        <w:t>bers of the pop</w:t>
      </w:r>
      <w:r w:rsidRPr="00686EA5">
        <w:softHyphen/>
        <w:t>u</w:t>
      </w:r>
      <w:r w:rsidRPr="00686EA5">
        <w:softHyphen/>
        <w:t>la</w:t>
      </w:r>
      <w:r w:rsidRPr="00686EA5">
        <w:softHyphen/>
        <w:t>tion. Murders, dis</w:t>
      </w:r>
      <w:r w:rsidRPr="00686EA5">
        <w:softHyphen/>
        <w:t>ap</w:t>
      </w:r>
      <w:r w:rsidRPr="00686EA5">
        <w:softHyphen/>
        <w:t>pear</w:t>
      </w:r>
      <w:r w:rsidRPr="00686EA5">
        <w:softHyphen/>
        <w:t>ances, and tor</w:t>
      </w:r>
      <w:r w:rsidRPr="00686EA5">
        <w:softHyphen/>
        <w:t>ture are a com</w:t>
      </w:r>
      <w:r w:rsidRPr="00686EA5">
        <w:softHyphen/>
        <w:t>mon part of life. In spite of its gen</w:t>
      </w:r>
      <w:r w:rsidRPr="00686EA5">
        <w:softHyphen/>
        <w:t>er</w:t>
      </w:r>
      <w:r w:rsidRPr="00686EA5">
        <w:softHyphen/>
        <w:t>al</w:t>
      </w:r>
      <w:r w:rsidRPr="00686EA5">
        <w:softHyphen/>
        <w:t>ity, on this level ter</w:t>
      </w:r>
      <w:r w:rsidRPr="00686EA5">
        <w:softHyphen/>
        <w:t>ror af</w:t>
      </w:r>
      <w:r w:rsidRPr="00686EA5">
        <w:softHyphen/>
        <w:t>fects those who in</w:t>
      </w:r>
      <w:r w:rsidRPr="00686EA5">
        <w:softHyphen/>
        <w:t>terest them</w:t>
      </w:r>
      <w:r w:rsidRPr="00686EA5">
        <w:softHyphen/>
        <w:t>selves in polit</w:t>
      </w:r>
      <w:r w:rsidRPr="00686EA5">
        <w:softHyphen/>
        <w:t>ics or ideas.</w:t>
      </w:r>
    </w:p>
    <w:p w14:paraId="356FA324" w14:textId="3957BAEB" w:rsidR="00686EA5" w:rsidRDefault="00686EA5" w:rsidP="00FF41A8"/>
    <w:p w14:paraId="63E57398" w14:textId="24AFD11C" w:rsidR="00194B09" w:rsidRPr="00FF41A8" w:rsidRDefault="00686EA5" w:rsidP="00FF41A8">
      <w:r>
        <w:t xml:space="preserve">5 = </w:t>
      </w:r>
      <w:r w:rsidRPr="00686EA5">
        <w:t>Ter</w:t>
      </w:r>
      <w:r w:rsidRPr="00686EA5">
        <w:softHyphen/>
        <w:t>ror has ex</w:t>
      </w:r>
      <w:r w:rsidRPr="00686EA5">
        <w:softHyphen/>
        <w:t>pan</w:t>
      </w:r>
      <w:r w:rsidRPr="00686EA5">
        <w:softHyphen/>
        <w:t>ded to the whole pop</w:t>
      </w:r>
      <w:r w:rsidRPr="00686EA5">
        <w:softHyphen/>
        <w:t>u</w:t>
      </w:r>
      <w:r w:rsidRPr="00686EA5">
        <w:softHyphen/>
        <w:t>la</w:t>
      </w:r>
      <w:r w:rsidRPr="00686EA5">
        <w:softHyphen/>
        <w:t>tion. The lead</w:t>
      </w:r>
      <w:r w:rsidRPr="00686EA5">
        <w:softHyphen/>
        <w:t>ers of these so</w:t>
      </w:r>
      <w:r w:rsidRPr="00686EA5">
        <w:softHyphen/>
        <w:t>ci</w:t>
      </w:r>
      <w:r w:rsidRPr="00686EA5">
        <w:softHyphen/>
        <w:t>et</w:t>
      </w:r>
      <w:r w:rsidRPr="00686EA5">
        <w:softHyphen/>
        <w:t>ies place no lim</w:t>
      </w:r>
      <w:r w:rsidRPr="00686EA5">
        <w:softHyphen/>
        <w:t>its on the means or thor</w:t>
      </w:r>
      <w:r w:rsidRPr="00686EA5">
        <w:softHyphen/>
        <w:t>ough</w:t>
      </w:r>
      <w:r w:rsidRPr="00686EA5">
        <w:softHyphen/>
        <w:t>ness with which they pur</w:t>
      </w:r>
      <w:r w:rsidRPr="00686EA5">
        <w:softHyphen/>
        <w:t>sue per</w:t>
      </w:r>
      <w:r w:rsidRPr="00686EA5">
        <w:softHyphen/>
        <w:t>son</w:t>
      </w:r>
      <w:r w:rsidRPr="00686EA5">
        <w:softHyphen/>
        <w:t>al or ideo</w:t>
      </w:r>
      <w:r w:rsidRPr="00686EA5">
        <w:softHyphen/>
        <w:t>lo</w:t>
      </w:r>
      <w:r w:rsidRPr="00686EA5">
        <w:softHyphen/>
        <w:t>gic</w:t>
      </w:r>
      <w:r w:rsidRPr="00686EA5">
        <w:softHyphen/>
        <w:t>al goals.</w:t>
      </w:r>
    </w:p>
    <w:p w14:paraId="2A8A2479" w14:textId="48A2B15E" w:rsidR="007771A0" w:rsidRDefault="007771A0" w:rsidP="007771A0">
      <w:pPr>
        <w:pStyle w:val="Heading1"/>
      </w:pPr>
      <w:bookmarkStart w:id="102" w:name="_Toc26285384"/>
      <w:r>
        <w:lastRenderedPageBreak/>
        <w:t>Notes and Sources</w:t>
      </w:r>
      <w:bookmarkEnd w:id="102"/>
    </w:p>
    <w:p w14:paraId="10A5EDDB" w14:textId="77777777" w:rsidR="007771A0" w:rsidRDefault="007771A0" w:rsidP="007771A0"/>
    <w:p w14:paraId="458E8531" w14:textId="45F71366" w:rsidR="00FA1286" w:rsidRDefault="00F40677" w:rsidP="007771A0">
      <w:r>
        <w:t xml:space="preserve">Coding for the </w:t>
      </w:r>
      <w:r w:rsidR="00055D40">
        <w:t>2</w:t>
      </w:r>
      <w:r w:rsidR="001179B0">
        <w:t>1</w:t>
      </w:r>
      <w:r w:rsidR="00EC39B5">
        <w:t xml:space="preserve"> </w:t>
      </w:r>
      <w:r w:rsidR="00FA1286">
        <w:t xml:space="preserve">major variables of interest will be completed by filling out details on Word documents and filing them in a data folder with sub-folders for each organization. </w:t>
      </w:r>
    </w:p>
    <w:p w14:paraId="0B894328" w14:textId="77777777" w:rsidR="00FA1286" w:rsidRDefault="00FA1286" w:rsidP="007771A0"/>
    <w:p w14:paraId="2BE21A78" w14:textId="1C1E2545" w:rsidR="00FA1286" w:rsidRDefault="00FA1286" w:rsidP="007771A0">
      <w:r>
        <w:t xml:space="preserve">Online sources will be saved as a PDF and also filed with the corresponding organizational folder. </w:t>
      </w:r>
    </w:p>
    <w:p w14:paraId="331B2853" w14:textId="77777777" w:rsidR="00F40677" w:rsidRDefault="00F40677" w:rsidP="007771A0"/>
    <w:p w14:paraId="28748041" w14:textId="07EBFFC3" w:rsidR="008A7757" w:rsidRDefault="00F40677" w:rsidP="007771A0">
      <w:r>
        <w:t>The Primary Investigator, Peggy McWeeney, compiles these Word documents into the Concessions and Terrorism dataset.</w:t>
      </w:r>
    </w:p>
    <w:p w14:paraId="1868F97C" w14:textId="0C2F26B1" w:rsidR="008A7757" w:rsidRDefault="008A7757" w:rsidP="008A7757">
      <w:pPr>
        <w:pStyle w:val="Heading1"/>
      </w:pPr>
      <w:bookmarkStart w:id="103" w:name="_Toc26285385"/>
      <w:r>
        <w:t>Future Extensions/Ideas</w:t>
      </w:r>
      <w:bookmarkEnd w:id="103"/>
    </w:p>
    <w:p w14:paraId="0E37C28C" w14:textId="77777777" w:rsidR="008A7757" w:rsidRDefault="008A7757" w:rsidP="008A7757"/>
    <w:p w14:paraId="03BF9CCF" w14:textId="6EACC51E" w:rsidR="008A7757" w:rsidRDefault="008A7757" w:rsidP="008A7757">
      <w:pPr>
        <w:pStyle w:val="ListParagraph"/>
        <w:numPr>
          <w:ilvl w:val="0"/>
          <w:numId w:val="3"/>
        </w:numPr>
      </w:pPr>
      <w:r>
        <w:t>Continued coding work on all organizations</w:t>
      </w:r>
    </w:p>
    <w:p w14:paraId="23A79285" w14:textId="72A91D4D" w:rsidR="008A7757" w:rsidRDefault="008A7757" w:rsidP="008A7757">
      <w:pPr>
        <w:pStyle w:val="ListParagraph"/>
        <w:numPr>
          <w:ilvl w:val="0"/>
          <w:numId w:val="3"/>
        </w:numPr>
      </w:pPr>
      <w:r>
        <w:t>A platform to transition research into coding decisions</w:t>
      </w:r>
    </w:p>
    <w:p w14:paraId="1BAA7719" w14:textId="5F4E9879" w:rsidR="008A7757" w:rsidRDefault="00EF57E6" w:rsidP="008A7757">
      <w:pPr>
        <w:pStyle w:val="ListParagraph"/>
        <w:numPr>
          <w:ilvl w:val="0"/>
          <w:numId w:val="3"/>
        </w:numPr>
      </w:pPr>
      <w:r>
        <w:t>Using other sources of violent behavior (more than terrorism)</w:t>
      </w:r>
    </w:p>
    <w:p w14:paraId="38C4571C" w14:textId="086ED0B1" w:rsidR="00EF57E6" w:rsidRDefault="00EF57E6" w:rsidP="008A7757">
      <w:pPr>
        <w:pStyle w:val="ListParagraph"/>
        <w:numPr>
          <w:ilvl w:val="0"/>
          <w:numId w:val="3"/>
        </w:numPr>
      </w:pPr>
      <w:r>
        <w:t>Identifying EPR organizations</w:t>
      </w:r>
      <w:r w:rsidR="00133336">
        <w:t xml:space="preserve"> and their rebel behavior</w:t>
      </w:r>
    </w:p>
    <w:p w14:paraId="1E48DBB0" w14:textId="48540AD2" w:rsidR="00277AE3" w:rsidRPr="008A7757" w:rsidRDefault="00277AE3" w:rsidP="008A7757">
      <w:pPr>
        <w:pStyle w:val="ListParagraph"/>
        <w:numPr>
          <w:ilvl w:val="0"/>
          <w:numId w:val="3"/>
        </w:numPr>
      </w:pPr>
      <w:r>
        <w:t xml:space="preserve">Survey experiment to test </w:t>
      </w:r>
      <w:r w:rsidR="00AD04B0">
        <w:t xml:space="preserve">political administration, </w:t>
      </w:r>
      <w:r>
        <w:t>group size, joint military exercises, popularity for state decision to make concession</w:t>
      </w:r>
      <w:r w:rsidR="00AC1250">
        <w:t>, successful ceasefire, successful rehabilitation packages</w:t>
      </w:r>
    </w:p>
    <w:sectPr w:rsidR="00277AE3" w:rsidRPr="008A7757" w:rsidSect="00644751">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0B8E" w14:textId="77777777" w:rsidR="00290EEF" w:rsidRDefault="00290EEF" w:rsidP="00A56BD9">
      <w:r>
        <w:separator/>
      </w:r>
    </w:p>
  </w:endnote>
  <w:endnote w:type="continuationSeparator" w:id="0">
    <w:p w14:paraId="63DA4DFE" w14:textId="77777777" w:rsidR="00290EEF" w:rsidRDefault="00290EEF" w:rsidP="00A5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CF81" w14:textId="77777777" w:rsidR="002D5A9B" w:rsidRDefault="002D5A9B" w:rsidP="0077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A3916" w14:textId="77777777" w:rsidR="002D5A9B" w:rsidRDefault="002D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F677" w14:textId="77777777" w:rsidR="002D5A9B" w:rsidRDefault="002D5A9B" w:rsidP="0077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ACFF637" w14:textId="77777777" w:rsidR="002D5A9B" w:rsidRDefault="002D5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BCD83" w14:textId="77777777" w:rsidR="00290EEF" w:rsidRDefault="00290EEF" w:rsidP="00A56BD9">
      <w:r>
        <w:separator/>
      </w:r>
    </w:p>
  </w:footnote>
  <w:footnote w:type="continuationSeparator" w:id="0">
    <w:p w14:paraId="1FC032D1" w14:textId="77777777" w:rsidR="00290EEF" w:rsidRDefault="00290EEF" w:rsidP="00A5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7834"/>
    <w:multiLevelType w:val="hybridMultilevel"/>
    <w:tmpl w:val="66B6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E3FFB"/>
    <w:multiLevelType w:val="hybridMultilevel"/>
    <w:tmpl w:val="9C9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56FAC"/>
    <w:multiLevelType w:val="hybridMultilevel"/>
    <w:tmpl w:val="BCF2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299"/>
    <w:rsid w:val="0000103F"/>
    <w:rsid w:val="00003519"/>
    <w:rsid w:val="000049C1"/>
    <w:rsid w:val="000073BA"/>
    <w:rsid w:val="00012458"/>
    <w:rsid w:val="000130DB"/>
    <w:rsid w:val="0001417C"/>
    <w:rsid w:val="000161BB"/>
    <w:rsid w:val="00027BA8"/>
    <w:rsid w:val="00031299"/>
    <w:rsid w:val="00043812"/>
    <w:rsid w:val="00046D1C"/>
    <w:rsid w:val="00055D40"/>
    <w:rsid w:val="00063468"/>
    <w:rsid w:val="00080B5C"/>
    <w:rsid w:val="00092E68"/>
    <w:rsid w:val="000931BE"/>
    <w:rsid w:val="00093443"/>
    <w:rsid w:val="000A5510"/>
    <w:rsid w:val="000F1B40"/>
    <w:rsid w:val="000F4114"/>
    <w:rsid w:val="000F416A"/>
    <w:rsid w:val="001179B0"/>
    <w:rsid w:val="00131E80"/>
    <w:rsid w:val="00133336"/>
    <w:rsid w:val="00133475"/>
    <w:rsid w:val="00147AF0"/>
    <w:rsid w:val="00150FDA"/>
    <w:rsid w:val="00151FCC"/>
    <w:rsid w:val="00177E21"/>
    <w:rsid w:val="00186340"/>
    <w:rsid w:val="00194B09"/>
    <w:rsid w:val="001963B4"/>
    <w:rsid w:val="001A6F1A"/>
    <w:rsid w:val="001B00E7"/>
    <w:rsid w:val="001C6C2B"/>
    <w:rsid w:val="001F4EDE"/>
    <w:rsid w:val="001F52AF"/>
    <w:rsid w:val="001F6A57"/>
    <w:rsid w:val="00204733"/>
    <w:rsid w:val="00205E79"/>
    <w:rsid w:val="002313F8"/>
    <w:rsid w:val="0024032B"/>
    <w:rsid w:val="002406CF"/>
    <w:rsid w:val="00252F6F"/>
    <w:rsid w:val="00253940"/>
    <w:rsid w:val="0026029D"/>
    <w:rsid w:val="00277AE3"/>
    <w:rsid w:val="00281921"/>
    <w:rsid w:val="00284E08"/>
    <w:rsid w:val="00290EEF"/>
    <w:rsid w:val="002C64BC"/>
    <w:rsid w:val="002D3E3F"/>
    <w:rsid w:val="002D5A9B"/>
    <w:rsid w:val="002D7C89"/>
    <w:rsid w:val="002F272D"/>
    <w:rsid w:val="002F2FB1"/>
    <w:rsid w:val="0032072F"/>
    <w:rsid w:val="00323A41"/>
    <w:rsid w:val="00324185"/>
    <w:rsid w:val="00326C95"/>
    <w:rsid w:val="00327B79"/>
    <w:rsid w:val="0034520C"/>
    <w:rsid w:val="003511E6"/>
    <w:rsid w:val="0035414F"/>
    <w:rsid w:val="0036100A"/>
    <w:rsid w:val="00381E18"/>
    <w:rsid w:val="00386060"/>
    <w:rsid w:val="003D2636"/>
    <w:rsid w:val="003E2BF2"/>
    <w:rsid w:val="003F3168"/>
    <w:rsid w:val="003F55C0"/>
    <w:rsid w:val="004240B8"/>
    <w:rsid w:val="00425063"/>
    <w:rsid w:val="0042785A"/>
    <w:rsid w:val="004327AD"/>
    <w:rsid w:val="00440E67"/>
    <w:rsid w:val="00446242"/>
    <w:rsid w:val="00451974"/>
    <w:rsid w:val="0045211F"/>
    <w:rsid w:val="00467119"/>
    <w:rsid w:val="004A0EE4"/>
    <w:rsid w:val="004A3D8F"/>
    <w:rsid w:val="004A6160"/>
    <w:rsid w:val="004C08A7"/>
    <w:rsid w:val="004C1AB1"/>
    <w:rsid w:val="004C4F4E"/>
    <w:rsid w:val="004C5058"/>
    <w:rsid w:val="004E4001"/>
    <w:rsid w:val="004E7843"/>
    <w:rsid w:val="004F5924"/>
    <w:rsid w:val="005006A3"/>
    <w:rsid w:val="00527C05"/>
    <w:rsid w:val="00530250"/>
    <w:rsid w:val="00536556"/>
    <w:rsid w:val="00537A0A"/>
    <w:rsid w:val="0054495E"/>
    <w:rsid w:val="005539B5"/>
    <w:rsid w:val="0055755F"/>
    <w:rsid w:val="00572978"/>
    <w:rsid w:val="00573EFD"/>
    <w:rsid w:val="005845B7"/>
    <w:rsid w:val="00587C80"/>
    <w:rsid w:val="00590290"/>
    <w:rsid w:val="005A4ACF"/>
    <w:rsid w:val="005B259A"/>
    <w:rsid w:val="005C6B72"/>
    <w:rsid w:val="005F4A2C"/>
    <w:rsid w:val="005F5E9E"/>
    <w:rsid w:val="00600282"/>
    <w:rsid w:val="0060403A"/>
    <w:rsid w:val="00606D81"/>
    <w:rsid w:val="00612255"/>
    <w:rsid w:val="00615A73"/>
    <w:rsid w:val="00617E8F"/>
    <w:rsid w:val="00621CA1"/>
    <w:rsid w:val="00622DBA"/>
    <w:rsid w:val="006416FE"/>
    <w:rsid w:val="0064258A"/>
    <w:rsid w:val="00643F5A"/>
    <w:rsid w:val="00644751"/>
    <w:rsid w:val="00655C1F"/>
    <w:rsid w:val="006818F8"/>
    <w:rsid w:val="00686EA5"/>
    <w:rsid w:val="0069419E"/>
    <w:rsid w:val="00696F18"/>
    <w:rsid w:val="006B15C2"/>
    <w:rsid w:val="006B351B"/>
    <w:rsid w:val="006E64AE"/>
    <w:rsid w:val="006F3BC2"/>
    <w:rsid w:val="00704A97"/>
    <w:rsid w:val="007068A4"/>
    <w:rsid w:val="00714CE1"/>
    <w:rsid w:val="00736964"/>
    <w:rsid w:val="00743648"/>
    <w:rsid w:val="00755542"/>
    <w:rsid w:val="00760A9B"/>
    <w:rsid w:val="00762E73"/>
    <w:rsid w:val="00763B1A"/>
    <w:rsid w:val="0077306C"/>
    <w:rsid w:val="00774F69"/>
    <w:rsid w:val="007771A0"/>
    <w:rsid w:val="00784377"/>
    <w:rsid w:val="007A24DC"/>
    <w:rsid w:val="007A317E"/>
    <w:rsid w:val="007A7CAD"/>
    <w:rsid w:val="007B4269"/>
    <w:rsid w:val="007B5600"/>
    <w:rsid w:val="007C2BA6"/>
    <w:rsid w:val="007C457D"/>
    <w:rsid w:val="007D179D"/>
    <w:rsid w:val="007D2B00"/>
    <w:rsid w:val="007D46EB"/>
    <w:rsid w:val="007D7382"/>
    <w:rsid w:val="007F0982"/>
    <w:rsid w:val="007F7BEC"/>
    <w:rsid w:val="00807580"/>
    <w:rsid w:val="0081553B"/>
    <w:rsid w:val="00823B5C"/>
    <w:rsid w:val="00841D35"/>
    <w:rsid w:val="00853C28"/>
    <w:rsid w:val="00857BF5"/>
    <w:rsid w:val="00862845"/>
    <w:rsid w:val="00887DC0"/>
    <w:rsid w:val="008A7757"/>
    <w:rsid w:val="008B490C"/>
    <w:rsid w:val="008B7766"/>
    <w:rsid w:val="008D76A4"/>
    <w:rsid w:val="008F32F7"/>
    <w:rsid w:val="008F7A23"/>
    <w:rsid w:val="00914063"/>
    <w:rsid w:val="00917308"/>
    <w:rsid w:val="0093431C"/>
    <w:rsid w:val="0093749C"/>
    <w:rsid w:val="009374CD"/>
    <w:rsid w:val="009413BB"/>
    <w:rsid w:val="00977E8E"/>
    <w:rsid w:val="00992A9B"/>
    <w:rsid w:val="00993587"/>
    <w:rsid w:val="00994886"/>
    <w:rsid w:val="009A0FAD"/>
    <w:rsid w:val="009A6BD1"/>
    <w:rsid w:val="009A759B"/>
    <w:rsid w:val="009B5EA1"/>
    <w:rsid w:val="009C68EE"/>
    <w:rsid w:val="009E6561"/>
    <w:rsid w:val="009F0EEA"/>
    <w:rsid w:val="00A25FD0"/>
    <w:rsid w:val="00A31B53"/>
    <w:rsid w:val="00A450DA"/>
    <w:rsid w:val="00A46616"/>
    <w:rsid w:val="00A56BD9"/>
    <w:rsid w:val="00A62363"/>
    <w:rsid w:val="00A67FB7"/>
    <w:rsid w:val="00A85056"/>
    <w:rsid w:val="00AA55A0"/>
    <w:rsid w:val="00AC1250"/>
    <w:rsid w:val="00AD04B0"/>
    <w:rsid w:val="00AD252C"/>
    <w:rsid w:val="00AE2BAE"/>
    <w:rsid w:val="00AE3221"/>
    <w:rsid w:val="00AE376F"/>
    <w:rsid w:val="00AF612C"/>
    <w:rsid w:val="00AF6838"/>
    <w:rsid w:val="00AF73A7"/>
    <w:rsid w:val="00B0006E"/>
    <w:rsid w:val="00B04669"/>
    <w:rsid w:val="00B127E7"/>
    <w:rsid w:val="00B175F2"/>
    <w:rsid w:val="00B415F6"/>
    <w:rsid w:val="00B45EB2"/>
    <w:rsid w:val="00B46984"/>
    <w:rsid w:val="00B53A1E"/>
    <w:rsid w:val="00B628DA"/>
    <w:rsid w:val="00B7167B"/>
    <w:rsid w:val="00B85932"/>
    <w:rsid w:val="00BA76A1"/>
    <w:rsid w:val="00BC51EB"/>
    <w:rsid w:val="00BC63DE"/>
    <w:rsid w:val="00BD2210"/>
    <w:rsid w:val="00BD68A6"/>
    <w:rsid w:val="00BE02E7"/>
    <w:rsid w:val="00BE21C7"/>
    <w:rsid w:val="00BE6760"/>
    <w:rsid w:val="00BE7534"/>
    <w:rsid w:val="00C035FF"/>
    <w:rsid w:val="00C03F7D"/>
    <w:rsid w:val="00C0662E"/>
    <w:rsid w:val="00C141BB"/>
    <w:rsid w:val="00C159B3"/>
    <w:rsid w:val="00C20FA7"/>
    <w:rsid w:val="00C252BD"/>
    <w:rsid w:val="00C25881"/>
    <w:rsid w:val="00C377AC"/>
    <w:rsid w:val="00C37A9A"/>
    <w:rsid w:val="00C44958"/>
    <w:rsid w:val="00C50DC4"/>
    <w:rsid w:val="00C647EB"/>
    <w:rsid w:val="00C72B1F"/>
    <w:rsid w:val="00C73550"/>
    <w:rsid w:val="00C8350C"/>
    <w:rsid w:val="00CD3289"/>
    <w:rsid w:val="00CD4900"/>
    <w:rsid w:val="00CE2C7D"/>
    <w:rsid w:val="00D04BD2"/>
    <w:rsid w:val="00D07CBE"/>
    <w:rsid w:val="00D15312"/>
    <w:rsid w:val="00D201DA"/>
    <w:rsid w:val="00D41ECA"/>
    <w:rsid w:val="00D479BE"/>
    <w:rsid w:val="00D55F22"/>
    <w:rsid w:val="00D56504"/>
    <w:rsid w:val="00DA1DBA"/>
    <w:rsid w:val="00DA6FA0"/>
    <w:rsid w:val="00DC377B"/>
    <w:rsid w:val="00DC4F64"/>
    <w:rsid w:val="00DC6AE8"/>
    <w:rsid w:val="00DC76D2"/>
    <w:rsid w:val="00DD705D"/>
    <w:rsid w:val="00DE014C"/>
    <w:rsid w:val="00DE1019"/>
    <w:rsid w:val="00E07A0D"/>
    <w:rsid w:val="00E42E02"/>
    <w:rsid w:val="00E60E1E"/>
    <w:rsid w:val="00E6212E"/>
    <w:rsid w:val="00E636BC"/>
    <w:rsid w:val="00E66DDC"/>
    <w:rsid w:val="00E86715"/>
    <w:rsid w:val="00E86C01"/>
    <w:rsid w:val="00E9033F"/>
    <w:rsid w:val="00EA4283"/>
    <w:rsid w:val="00EC39B5"/>
    <w:rsid w:val="00ED55F5"/>
    <w:rsid w:val="00ED7C2D"/>
    <w:rsid w:val="00ED7E15"/>
    <w:rsid w:val="00EE191A"/>
    <w:rsid w:val="00EF57E6"/>
    <w:rsid w:val="00F02239"/>
    <w:rsid w:val="00F04451"/>
    <w:rsid w:val="00F075E7"/>
    <w:rsid w:val="00F07A2D"/>
    <w:rsid w:val="00F156F5"/>
    <w:rsid w:val="00F40677"/>
    <w:rsid w:val="00F465F3"/>
    <w:rsid w:val="00F542BC"/>
    <w:rsid w:val="00F54459"/>
    <w:rsid w:val="00F677E4"/>
    <w:rsid w:val="00F76C3D"/>
    <w:rsid w:val="00F83538"/>
    <w:rsid w:val="00F93747"/>
    <w:rsid w:val="00F9757C"/>
    <w:rsid w:val="00FA1286"/>
    <w:rsid w:val="00FA3EFA"/>
    <w:rsid w:val="00FC2C3B"/>
    <w:rsid w:val="00FD0FC8"/>
    <w:rsid w:val="00FD224C"/>
    <w:rsid w:val="00FE149F"/>
    <w:rsid w:val="00FF41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0A0EC"/>
  <w15:docId w15:val="{1DD98265-BD3A-184D-93E8-3C682F7F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A5"/>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0931BE"/>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CD4900"/>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CD4900"/>
    <w:pPr>
      <w:keepNext/>
      <w:keepLines/>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uiPriority w:val="9"/>
    <w:unhideWhenUsed/>
    <w:qFormat/>
    <w:rsid w:val="00012458"/>
    <w:pPr>
      <w:keepNext/>
      <w:keepLines/>
      <w:spacing w:before="200"/>
      <w:outlineLvl w:val="3"/>
    </w:pPr>
    <w:rPr>
      <w:rFonts w:asciiTheme="majorHAnsi" w:eastAsiaTheme="majorEastAsia" w:hAnsiTheme="majorHAnsi" w:cstheme="majorBidi"/>
      <w:b/>
      <w:bCs/>
      <w:i/>
      <w:i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1B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D4900"/>
    <w:pPr>
      <w:ind w:left="720"/>
      <w:contextualSpacing/>
    </w:pPr>
    <w:rPr>
      <w:rFonts w:eastAsiaTheme="minorEastAsia" w:cstheme="minorBidi"/>
      <w:lang w:eastAsia="ja-JP"/>
    </w:rPr>
  </w:style>
  <w:style w:type="character" w:customStyle="1" w:styleId="Heading2Char">
    <w:name w:val="Heading 2 Char"/>
    <w:basedOn w:val="DefaultParagraphFont"/>
    <w:link w:val="Heading2"/>
    <w:uiPriority w:val="9"/>
    <w:rsid w:val="00CD49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490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A56BD9"/>
    <w:pPr>
      <w:tabs>
        <w:tab w:val="center" w:pos="4320"/>
        <w:tab w:val="right" w:pos="8640"/>
      </w:tabs>
    </w:pPr>
    <w:rPr>
      <w:rFonts w:eastAsiaTheme="minorEastAsia" w:cstheme="minorBidi"/>
      <w:lang w:eastAsia="ja-JP"/>
    </w:rPr>
  </w:style>
  <w:style w:type="character" w:customStyle="1" w:styleId="FooterChar">
    <w:name w:val="Footer Char"/>
    <w:basedOn w:val="DefaultParagraphFont"/>
    <w:link w:val="Footer"/>
    <w:uiPriority w:val="99"/>
    <w:rsid w:val="00A56BD9"/>
    <w:rPr>
      <w:rFonts w:ascii="Times New Roman" w:hAnsi="Times New Roman"/>
    </w:rPr>
  </w:style>
  <w:style w:type="character" w:styleId="PageNumber">
    <w:name w:val="page number"/>
    <w:basedOn w:val="DefaultParagraphFont"/>
    <w:uiPriority w:val="99"/>
    <w:semiHidden/>
    <w:unhideWhenUsed/>
    <w:rsid w:val="00A56BD9"/>
  </w:style>
  <w:style w:type="character" w:styleId="EndnoteReference">
    <w:name w:val="endnote reference"/>
    <w:rsid w:val="00DC6AE8"/>
    <w:rPr>
      <w:vertAlign w:val="superscript"/>
    </w:rPr>
  </w:style>
  <w:style w:type="paragraph" w:customStyle="1" w:styleId="N">
    <w:name w:val="N"/>
    <w:basedOn w:val="Normal"/>
    <w:link w:val="NChar"/>
    <w:rsid w:val="00DC6AE8"/>
    <w:pPr>
      <w:widowControl w:val="0"/>
      <w:spacing w:line="360" w:lineRule="auto"/>
      <w:ind w:left="720" w:hanging="720"/>
    </w:pPr>
    <w:rPr>
      <w:noProof/>
    </w:rPr>
  </w:style>
  <w:style w:type="character" w:customStyle="1" w:styleId="NChar">
    <w:name w:val="N Char"/>
    <w:link w:val="N"/>
    <w:rsid w:val="00DC6AE8"/>
    <w:rPr>
      <w:rFonts w:ascii="Times New Roman" w:eastAsia="Times New Roman" w:hAnsi="Times New Roman" w:cs="Times New Roman"/>
      <w:noProof/>
      <w:lang w:eastAsia="en-US"/>
    </w:rPr>
  </w:style>
  <w:style w:type="paragraph" w:styleId="TOC1">
    <w:name w:val="toc 1"/>
    <w:basedOn w:val="Normal"/>
    <w:next w:val="Normal"/>
    <w:autoRedefine/>
    <w:uiPriority w:val="39"/>
    <w:unhideWhenUsed/>
    <w:rsid w:val="00621CA1"/>
    <w:pPr>
      <w:tabs>
        <w:tab w:val="right" w:pos="9350"/>
      </w:tabs>
      <w:spacing w:before="360"/>
    </w:pPr>
    <w:rPr>
      <w:rFonts w:asciiTheme="majorHAnsi" w:eastAsiaTheme="minorEastAsia" w:hAnsiTheme="majorHAnsi" w:cstheme="minorBidi"/>
      <w:b/>
      <w:caps/>
      <w:noProof/>
      <w:color w:val="365F91" w:themeColor="accent1" w:themeShade="BF"/>
      <w:lang w:eastAsia="ja-JP"/>
    </w:rPr>
  </w:style>
  <w:style w:type="paragraph" w:styleId="TOC2">
    <w:name w:val="toc 2"/>
    <w:basedOn w:val="Normal"/>
    <w:next w:val="Normal"/>
    <w:autoRedefine/>
    <w:uiPriority w:val="39"/>
    <w:unhideWhenUsed/>
    <w:rsid w:val="00012458"/>
    <w:pPr>
      <w:tabs>
        <w:tab w:val="right" w:pos="9350"/>
      </w:tabs>
      <w:spacing w:before="240"/>
      <w:ind w:left="270"/>
    </w:pPr>
    <w:rPr>
      <w:rFonts w:asciiTheme="minorHAnsi" w:eastAsiaTheme="minorEastAsia" w:hAnsiTheme="minorHAnsi" w:cstheme="minorBidi"/>
      <w:b/>
      <w:sz w:val="20"/>
      <w:szCs w:val="20"/>
      <w:lang w:eastAsia="ja-JP"/>
    </w:rPr>
  </w:style>
  <w:style w:type="paragraph" w:styleId="TOC3">
    <w:name w:val="toc 3"/>
    <w:basedOn w:val="Normal"/>
    <w:next w:val="Normal"/>
    <w:autoRedefine/>
    <w:uiPriority w:val="39"/>
    <w:unhideWhenUsed/>
    <w:rsid w:val="00C37A9A"/>
    <w:pPr>
      <w:ind w:left="240"/>
    </w:pPr>
    <w:rPr>
      <w:rFonts w:asciiTheme="minorHAnsi" w:eastAsiaTheme="minorEastAsia" w:hAnsiTheme="minorHAnsi" w:cstheme="minorBidi"/>
      <w:sz w:val="20"/>
      <w:szCs w:val="20"/>
      <w:lang w:eastAsia="ja-JP"/>
    </w:rPr>
  </w:style>
  <w:style w:type="paragraph" w:styleId="TOC4">
    <w:name w:val="toc 4"/>
    <w:basedOn w:val="Normal"/>
    <w:next w:val="Normal"/>
    <w:autoRedefine/>
    <w:uiPriority w:val="39"/>
    <w:unhideWhenUsed/>
    <w:rsid w:val="00C37A9A"/>
    <w:pPr>
      <w:ind w:left="480"/>
    </w:pPr>
    <w:rPr>
      <w:rFonts w:asciiTheme="minorHAnsi" w:eastAsiaTheme="minorEastAsia" w:hAnsiTheme="minorHAnsi" w:cstheme="minorBidi"/>
      <w:sz w:val="20"/>
      <w:szCs w:val="20"/>
      <w:lang w:eastAsia="ja-JP"/>
    </w:rPr>
  </w:style>
  <w:style w:type="paragraph" w:styleId="TOC5">
    <w:name w:val="toc 5"/>
    <w:basedOn w:val="Normal"/>
    <w:next w:val="Normal"/>
    <w:autoRedefine/>
    <w:uiPriority w:val="39"/>
    <w:unhideWhenUsed/>
    <w:rsid w:val="00C37A9A"/>
    <w:pPr>
      <w:ind w:left="720"/>
    </w:pPr>
    <w:rPr>
      <w:rFonts w:asciiTheme="minorHAnsi" w:eastAsiaTheme="minorEastAsia" w:hAnsiTheme="minorHAnsi" w:cstheme="minorBidi"/>
      <w:sz w:val="20"/>
      <w:szCs w:val="20"/>
      <w:lang w:eastAsia="ja-JP"/>
    </w:rPr>
  </w:style>
  <w:style w:type="paragraph" w:styleId="TOC6">
    <w:name w:val="toc 6"/>
    <w:basedOn w:val="Normal"/>
    <w:next w:val="Normal"/>
    <w:autoRedefine/>
    <w:uiPriority w:val="39"/>
    <w:unhideWhenUsed/>
    <w:rsid w:val="00C37A9A"/>
    <w:pPr>
      <w:ind w:left="960"/>
    </w:pPr>
    <w:rPr>
      <w:rFonts w:asciiTheme="minorHAnsi" w:eastAsiaTheme="minorEastAsia" w:hAnsiTheme="minorHAnsi" w:cstheme="minorBidi"/>
      <w:sz w:val="20"/>
      <w:szCs w:val="20"/>
      <w:lang w:eastAsia="ja-JP"/>
    </w:rPr>
  </w:style>
  <w:style w:type="paragraph" w:styleId="TOC7">
    <w:name w:val="toc 7"/>
    <w:basedOn w:val="Normal"/>
    <w:next w:val="Normal"/>
    <w:autoRedefine/>
    <w:uiPriority w:val="39"/>
    <w:unhideWhenUsed/>
    <w:rsid w:val="00C37A9A"/>
    <w:pPr>
      <w:ind w:left="1200"/>
    </w:pPr>
    <w:rPr>
      <w:rFonts w:asciiTheme="minorHAnsi" w:eastAsiaTheme="minorEastAsia" w:hAnsiTheme="minorHAnsi" w:cstheme="minorBidi"/>
      <w:sz w:val="20"/>
      <w:szCs w:val="20"/>
      <w:lang w:eastAsia="ja-JP"/>
    </w:rPr>
  </w:style>
  <w:style w:type="paragraph" w:styleId="TOC8">
    <w:name w:val="toc 8"/>
    <w:basedOn w:val="Normal"/>
    <w:next w:val="Normal"/>
    <w:autoRedefine/>
    <w:uiPriority w:val="39"/>
    <w:unhideWhenUsed/>
    <w:rsid w:val="00C37A9A"/>
    <w:pPr>
      <w:ind w:left="1440"/>
    </w:pPr>
    <w:rPr>
      <w:rFonts w:asciiTheme="minorHAnsi" w:eastAsiaTheme="minorEastAsia" w:hAnsiTheme="minorHAnsi" w:cstheme="minorBidi"/>
      <w:sz w:val="20"/>
      <w:szCs w:val="20"/>
      <w:lang w:eastAsia="ja-JP"/>
    </w:rPr>
  </w:style>
  <w:style w:type="paragraph" w:styleId="TOC9">
    <w:name w:val="toc 9"/>
    <w:basedOn w:val="Normal"/>
    <w:next w:val="Normal"/>
    <w:autoRedefine/>
    <w:uiPriority w:val="39"/>
    <w:unhideWhenUsed/>
    <w:rsid w:val="00C37A9A"/>
    <w:pPr>
      <w:ind w:left="1680"/>
    </w:pPr>
    <w:rPr>
      <w:rFonts w:asciiTheme="minorHAnsi" w:eastAsiaTheme="minorEastAsia" w:hAnsiTheme="minorHAnsi" w:cstheme="minorBidi"/>
      <w:sz w:val="20"/>
      <w:szCs w:val="20"/>
      <w:lang w:eastAsia="ja-JP"/>
    </w:rPr>
  </w:style>
  <w:style w:type="paragraph" w:styleId="Header">
    <w:name w:val="header"/>
    <w:basedOn w:val="Normal"/>
    <w:link w:val="HeaderChar"/>
    <w:uiPriority w:val="99"/>
    <w:unhideWhenUsed/>
    <w:rsid w:val="00A62363"/>
    <w:pPr>
      <w:tabs>
        <w:tab w:val="center" w:pos="4320"/>
        <w:tab w:val="right" w:pos="8640"/>
      </w:tabs>
    </w:pPr>
    <w:rPr>
      <w:rFonts w:eastAsiaTheme="minorEastAsia" w:cstheme="minorBidi"/>
      <w:lang w:eastAsia="ja-JP"/>
    </w:rPr>
  </w:style>
  <w:style w:type="character" w:customStyle="1" w:styleId="HeaderChar">
    <w:name w:val="Header Char"/>
    <w:basedOn w:val="DefaultParagraphFont"/>
    <w:link w:val="Header"/>
    <w:uiPriority w:val="99"/>
    <w:rsid w:val="00A62363"/>
    <w:rPr>
      <w:rFonts w:ascii="Times New Roman" w:hAnsi="Times New Roman"/>
    </w:rPr>
  </w:style>
  <w:style w:type="character" w:customStyle="1" w:styleId="Heading4Char">
    <w:name w:val="Heading 4 Char"/>
    <w:basedOn w:val="DefaultParagraphFont"/>
    <w:link w:val="Heading4"/>
    <w:uiPriority w:val="9"/>
    <w:rsid w:val="0001245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F4114"/>
    <w:rPr>
      <w:sz w:val="18"/>
      <w:szCs w:val="18"/>
    </w:rPr>
  </w:style>
  <w:style w:type="character" w:customStyle="1" w:styleId="BalloonTextChar">
    <w:name w:val="Balloon Text Char"/>
    <w:basedOn w:val="DefaultParagraphFont"/>
    <w:link w:val="BalloonText"/>
    <w:uiPriority w:val="99"/>
    <w:semiHidden/>
    <w:rsid w:val="000F4114"/>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17237">
      <w:bodyDiv w:val="1"/>
      <w:marLeft w:val="0"/>
      <w:marRight w:val="0"/>
      <w:marTop w:val="0"/>
      <w:marBottom w:val="0"/>
      <w:divBdr>
        <w:top w:val="none" w:sz="0" w:space="0" w:color="auto"/>
        <w:left w:val="none" w:sz="0" w:space="0" w:color="auto"/>
        <w:bottom w:val="none" w:sz="0" w:space="0" w:color="auto"/>
        <w:right w:val="none" w:sz="0" w:space="0" w:color="auto"/>
      </w:divBdr>
    </w:div>
    <w:div w:id="828592044">
      <w:bodyDiv w:val="1"/>
      <w:marLeft w:val="0"/>
      <w:marRight w:val="0"/>
      <w:marTop w:val="0"/>
      <w:marBottom w:val="0"/>
      <w:divBdr>
        <w:top w:val="none" w:sz="0" w:space="0" w:color="auto"/>
        <w:left w:val="none" w:sz="0" w:space="0" w:color="auto"/>
        <w:bottom w:val="none" w:sz="0" w:space="0" w:color="auto"/>
        <w:right w:val="none" w:sz="0" w:space="0" w:color="auto"/>
      </w:divBdr>
    </w:div>
    <w:div w:id="957957246">
      <w:bodyDiv w:val="1"/>
      <w:marLeft w:val="0"/>
      <w:marRight w:val="0"/>
      <w:marTop w:val="0"/>
      <w:marBottom w:val="0"/>
      <w:divBdr>
        <w:top w:val="none" w:sz="0" w:space="0" w:color="auto"/>
        <w:left w:val="none" w:sz="0" w:space="0" w:color="auto"/>
        <w:bottom w:val="none" w:sz="0" w:space="0" w:color="auto"/>
        <w:right w:val="none" w:sz="0" w:space="0" w:color="auto"/>
      </w:divBdr>
    </w:div>
    <w:div w:id="1038748026">
      <w:bodyDiv w:val="1"/>
      <w:marLeft w:val="0"/>
      <w:marRight w:val="0"/>
      <w:marTop w:val="0"/>
      <w:marBottom w:val="0"/>
      <w:divBdr>
        <w:top w:val="none" w:sz="0" w:space="0" w:color="auto"/>
        <w:left w:val="none" w:sz="0" w:space="0" w:color="auto"/>
        <w:bottom w:val="none" w:sz="0" w:space="0" w:color="auto"/>
        <w:right w:val="none" w:sz="0" w:space="0" w:color="auto"/>
      </w:divBdr>
    </w:div>
    <w:div w:id="1058748101">
      <w:bodyDiv w:val="1"/>
      <w:marLeft w:val="0"/>
      <w:marRight w:val="0"/>
      <w:marTop w:val="0"/>
      <w:marBottom w:val="0"/>
      <w:divBdr>
        <w:top w:val="none" w:sz="0" w:space="0" w:color="auto"/>
        <w:left w:val="none" w:sz="0" w:space="0" w:color="auto"/>
        <w:bottom w:val="none" w:sz="0" w:space="0" w:color="auto"/>
        <w:right w:val="none" w:sz="0" w:space="0" w:color="auto"/>
      </w:divBdr>
    </w:div>
    <w:div w:id="1075859912">
      <w:bodyDiv w:val="1"/>
      <w:marLeft w:val="0"/>
      <w:marRight w:val="0"/>
      <w:marTop w:val="0"/>
      <w:marBottom w:val="0"/>
      <w:divBdr>
        <w:top w:val="none" w:sz="0" w:space="0" w:color="auto"/>
        <w:left w:val="none" w:sz="0" w:space="0" w:color="auto"/>
        <w:bottom w:val="none" w:sz="0" w:space="0" w:color="auto"/>
        <w:right w:val="none" w:sz="0" w:space="0" w:color="auto"/>
      </w:divBdr>
    </w:div>
    <w:div w:id="1154376781">
      <w:bodyDiv w:val="1"/>
      <w:marLeft w:val="0"/>
      <w:marRight w:val="0"/>
      <w:marTop w:val="0"/>
      <w:marBottom w:val="0"/>
      <w:divBdr>
        <w:top w:val="none" w:sz="0" w:space="0" w:color="auto"/>
        <w:left w:val="none" w:sz="0" w:space="0" w:color="auto"/>
        <w:bottom w:val="none" w:sz="0" w:space="0" w:color="auto"/>
        <w:right w:val="none" w:sz="0" w:space="0" w:color="auto"/>
      </w:divBdr>
    </w:div>
    <w:div w:id="1265265729">
      <w:bodyDiv w:val="1"/>
      <w:marLeft w:val="0"/>
      <w:marRight w:val="0"/>
      <w:marTop w:val="0"/>
      <w:marBottom w:val="0"/>
      <w:divBdr>
        <w:top w:val="none" w:sz="0" w:space="0" w:color="auto"/>
        <w:left w:val="none" w:sz="0" w:space="0" w:color="auto"/>
        <w:bottom w:val="none" w:sz="0" w:space="0" w:color="auto"/>
        <w:right w:val="none" w:sz="0" w:space="0" w:color="auto"/>
      </w:divBdr>
    </w:div>
    <w:div w:id="1444109594">
      <w:bodyDiv w:val="1"/>
      <w:marLeft w:val="0"/>
      <w:marRight w:val="0"/>
      <w:marTop w:val="0"/>
      <w:marBottom w:val="0"/>
      <w:divBdr>
        <w:top w:val="none" w:sz="0" w:space="0" w:color="auto"/>
        <w:left w:val="none" w:sz="0" w:space="0" w:color="auto"/>
        <w:bottom w:val="none" w:sz="0" w:space="0" w:color="auto"/>
        <w:right w:val="none" w:sz="0" w:space="0" w:color="auto"/>
      </w:divBdr>
    </w:div>
    <w:div w:id="1583955224">
      <w:bodyDiv w:val="1"/>
      <w:marLeft w:val="0"/>
      <w:marRight w:val="0"/>
      <w:marTop w:val="0"/>
      <w:marBottom w:val="0"/>
      <w:divBdr>
        <w:top w:val="none" w:sz="0" w:space="0" w:color="auto"/>
        <w:left w:val="none" w:sz="0" w:space="0" w:color="auto"/>
        <w:bottom w:val="none" w:sz="0" w:space="0" w:color="auto"/>
        <w:right w:val="none" w:sz="0" w:space="0" w:color="auto"/>
      </w:divBdr>
      <w:divsChild>
        <w:div w:id="2047019731">
          <w:marLeft w:val="0"/>
          <w:marRight w:val="0"/>
          <w:marTop w:val="0"/>
          <w:marBottom w:val="0"/>
          <w:divBdr>
            <w:top w:val="none" w:sz="0" w:space="0" w:color="auto"/>
            <w:left w:val="none" w:sz="0" w:space="0" w:color="auto"/>
            <w:bottom w:val="none" w:sz="0" w:space="0" w:color="auto"/>
            <w:right w:val="none" w:sz="0" w:space="0" w:color="auto"/>
          </w:divBdr>
          <w:divsChild>
            <w:div w:id="2028361854">
              <w:marLeft w:val="0"/>
              <w:marRight w:val="0"/>
              <w:marTop w:val="0"/>
              <w:marBottom w:val="0"/>
              <w:divBdr>
                <w:top w:val="none" w:sz="0" w:space="0" w:color="auto"/>
                <w:left w:val="none" w:sz="0" w:space="0" w:color="auto"/>
                <w:bottom w:val="none" w:sz="0" w:space="0" w:color="auto"/>
                <w:right w:val="none" w:sz="0" w:space="0" w:color="auto"/>
              </w:divBdr>
              <w:divsChild>
                <w:div w:id="1385328981">
                  <w:marLeft w:val="0"/>
                  <w:marRight w:val="0"/>
                  <w:marTop w:val="0"/>
                  <w:marBottom w:val="0"/>
                  <w:divBdr>
                    <w:top w:val="none" w:sz="0" w:space="0" w:color="auto"/>
                    <w:left w:val="none" w:sz="0" w:space="0" w:color="auto"/>
                    <w:bottom w:val="none" w:sz="0" w:space="0" w:color="auto"/>
                    <w:right w:val="none" w:sz="0" w:space="0" w:color="auto"/>
                  </w:divBdr>
                  <w:divsChild>
                    <w:div w:id="883954051">
                      <w:marLeft w:val="0"/>
                      <w:marRight w:val="0"/>
                      <w:marTop w:val="0"/>
                      <w:marBottom w:val="0"/>
                      <w:divBdr>
                        <w:top w:val="none" w:sz="0" w:space="0" w:color="auto"/>
                        <w:left w:val="none" w:sz="0" w:space="0" w:color="auto"/>
                        <w:bottom w:val="none" w:sz="0" w:space="0" w:color="auto"/>
                        <w:right w:val="none" w:sz="0" w:space="0" w:color="auto"/>
                      </w:divBdr>
                      <w:divsChild>
                        <w:div w:id="537283387">
                          <w:marLeft w:val="0"/>
                          <w:marRight w:val="0"/>
                          <w:marTop w:val="0"/>
                          <w:marBottom w:val="0"/>
                          <w:divBdr>
                            <w:top w:val="none" w:sz="0" w:space="0" w:color="auto"/>
                            <w:left w:val="none" w:sz="0" w:space="0" w:color="auto"/>
                            <w:bottom w:val="none" w:sz="0" w:space="0" w:color="auto"/>
                            <w:right w:val="none" w:sz="0" w:space="0" w:color="auto"/>
                          </w:divBdr>
                          <w:divsChild>
                            <w:div w:id="820732989">
                              <w:marLeft w:val="0"/>
                              <w:marRight w:val="0"/>
                              <w:marTop w:val="0"/>
                              <w:marBottom w:val="0"/>
                              <w:divBdr>
                                <w:top w:val="none" w:sz="0" w:space="0" w:color="auto"/>
                                <w:left w:val="none" w:sz="0" w:space="0" w:color="auto"/>
                                <w:bottom w:val="none" w:sz="0" w:space="0" w:color="auto"/>
                                <w:right w:val="none" w:sz="0" w:space="0" w:color="auto"/>
                              </w:divBdr>
                              <w:divsChild>
                                <w:div w:id="482351420">
                                  <w:marLeft w:val="0"/>
                                  <w:marRight w:val="0"/>
                                  <w:marTop w:val="0"/>
                                  <w:marBottom w:val="0"/>
                                  <w:divBdr>
                                    <w:top w:val="none" w:sz="0" w:space="0" w:color="auto"/>
                                    <w:left w:val="none" w:sz="0" w:space="0" w:color="auto"/>
                                    <w:bottom w:val="none" w:sz="0" w:space="0" w:color="auto"/>
                                    <w:right w:val="none" w:sz="0" w:space="0" w:color="auto"/>
                                  </w:divBdr>
                                  <w:divsChild>
                                    <w:div w:id="280261467">
                                      <w:marLeft w:val="0"/>
                                      <w:marRight w:val="0"/>
                                      <w:marTop w:val="0"/>
                                      <w:marBottom w:val="0"/>
                                      <w:divBdr>
                                        <w:top w:val="none" w:sz="0" w:space="0" w:color="auto"/>
                                        <w:left w:val="none" w:sz="0" w:space="0" w:color="auto"/>
                                        <w:bottom w:val="none" w:sz="0" w:space="0" w:color="auto"/>
                                        <w:right w:val="none" w:sz="0" w:space="0" w:color="auto"/>
                                      </w:divBdr>
                                      <w:divsChild>
                                        <w:div w:id="219101115">
                                          <w:marLeft w:val="0"/>
                                          <w:marRight w:val="0"/>
                                          <w:marTop w:val="0"/>
                                          <w:marBottom w:val="0"/>
                                          <w:divBdr>
                                            <w:top w:val="none" w:sz="0" w:space="0" w:color="auto"/>
                                            <w:left w:val="none" w:sz="0" w:space="0" w:color="auto"/>
                                            <w:bottom w:val="none" w:sz="0" w:space="0" w:color="auto"/>
                                            <w:right w:val="none" w:sz="0" w:space="0" w:color="auto"/>
                                          </w:divBdr>
                                          <w:divsChild>
                                            <w:div w:id="1988388077">
                                              <w:marLeft w:val="0"/>
                                              <w:marRight w:val="0"/>
                                              <w:marTop w:val="0"/>
                                              <w:marBottom w:val="0"/>
                                              <w:divBdr>
                                                <w:top w:val="none" w:sz="0" w:space="0" w:color="auto"/>
                                                <w:left w:val="none" w:sz="0" w:space="0" w:color="auto"/>
                                                <w:bottom w:val="none" w:sz="0" w:space="0" w:color="auto"/>
                                                <w:right w:val="none" w:sz="0" w:space="0" w:color="auto"/>
                                              </w:divBdr>
                                              <w:divsChild>
                                                <w:div w:id="323779873">
                                                  <w:marLeft w:val="0"/>
                                                  <w:marRight w:val="0"/>
                                                  <w:marTop w:val="0"/>
                                                  <w:marBottom w:val="0"/>
                                                  <w:divBdr>
                                                    <w:top w:val="none" w:sz="0" w:space="0" w:color="auto"/>
                                                    <w:left w:val="none" w:sz="0" w:space="0" w:color="auto"/>
                                                    <w:bottom w:val="none" w:sz="0" w:space="0" w:color="auto"/>
                                                    <w:right w:val="none" w:sz="0" w:space="0" w:color="auto"/>
                                                  </w:divBdr>
                                                  <w:divsChild>
                                                    <w:div w:id="982467305">
                                                      <w:marLeft w:val="0"/>
                                                      <w:marRight w:val="0"/>
                                                      <w:marTop w:val="0"/>
                                                      <w:marBottom w:val="0"/>
                                                      <w:divBdr>
                                                        <w:top w:val="none" w:sz="0" w:space="0" w:color="auto"/>
                                                        <w:left w:val="none" w:sz="0" w:space="0" w:color="auto"/>
                                                        <w:bottom w:val="none" w:sz="0" w:space="0" w:color="auto"/>
                                                        <w:right w:val="none" w:sz="0" w:space="0" w:color="auto"/>
                                                      </w:divBdr>
                                                      <w:divsChild>
                                                        <w:div w:id="2128425996">
                                                          <w:marLeft w:val="0"/>
                                                          <w:marRight w:val="0"/>
                                                          <w:marTop w:val="0"/>
                                                          <w:marBottom w:val="0"/>
                                                          <w:divBdr>
                                                            <w:top w:val="none" w:sz="0" w:space="0" w:color="auto"/>
                                                            <w:left w:val="none" w:sz="0" w:space="0" w:color="auto"/>
                                                            <w:bottom w:val="none" w:sz="0" w:space="0" w:color="auto"/>
                                                            <w:right w:val="none" w:sz="0" w:space="0" w:color="auto"/>
                                                          </w:divBdr>
                                                          <w:divsChild>
                                                            <w:div w:id="1477844564">
                                                              <w:marLeft w:val="0"/>
                                                              <w:marRight w:val="0"/>
                                                              <w:marTop w:val="0"/>
                                                              <w:marBottom w:val="0"/>
                                                              <w:divBdr>
                                                                <w:top w:val="none" w:sz="0" w:space="0" w:color="auto"/>
                                                                <w:left w:val="none" w:sz="0" w:space="0" w:color="auto"/>
                                                                <w:bottom w:val="none" w:sz="0" w:space="0" w:color="auto"/>
                                                                <w:right w:val="none" w:sz="0" w:space="0" w:color="auto"/>
                                                              </w:divBdr>
                                                              <w:divsChild>
                                                                <w:div w:id="883516165">
                                                                  <w:marLeft w:val="0"/>
                                                                  <w:marRight w:val="0"/>
                                                                  <w:marTop w:val="0"/>
                                                                  <w:marBottom w:val="0"/>
                                                                  <w:divBdr>
                                                                    <w:top w:val="none" w:sz="0" w:space="0" w:color="auto"/>
                                                                    <w:left w:val="none" w:sz="0" w:space="0" w:color="auto"/>
                                                                    <w:bottom w:val="none" w:sz="0" w:space="0" w:color="auto"/>
                                                                    <w:right w:val="none" w:sz="0" w:space="0" w:color="auto"/>
                                                                  </w:divBdr>
                                                                  <w:divsChild>
                                                                    <w:div w:id="200016397">
                                                                      <w:marLeft w:val="0"/>
                                                                      <w:marRight w:val="0"/>
                                                                      <w:marTop w:val="0"/>
                                                                      <w:marBottom w:val="0"/>
                                                                      <w:divBdr>
                                                                        <w:top w:val="none" w:sz="0" w:space="0" w:color="auto"/>
                                                                        <w:left w:val="none" w:sz="0" w:space="0" w:color="auto"/>
                                                                        <w:bottom w:val="none" w:sz="0" w:space="0" w:color="auto"/>
                                                                        <w:right w:val="none" w:sz="0" w:space="0" w:color="auto"/>
                                                                      </w:divBdr>
                                                                      <w:divsChild>
                                                                        <w:div w:id="441263971">
                                                                          <w:marLeft w:val="0"/>
                                                                          <w:marRight w:val="0"/>
                                                                          <w:marTop w:val="0"/>
                                                                          <w:marBottom w:val="0"/>
                                                                          <w:divBdr>
                                                                            <w:top w:val="none" w:sz="0" w:space="0" w:color="auto"/>
                                                                            <w:left w:val="none" w:sz="0" w:space="0" w:color="auto"/>
                                                                            <w:bottom w:val="none" w:sz="0" w:space="0" w:color="auto"/>
                                                                            <w:right w:val="none" w:sz="0" w:space="0" w:color="auto"/>
                                                                          </w:divBdr>
                                                                          <w:divsChild>
                                                                            <w:div w:id="2078353368">
                                                                              <w:marLeft w:val="0"/>
                                                                              <w:marRight w:val="0"/>
                                                                              <w:marTop w:val="0"/>
                                                                              <w:marBottom w:val="0"/>
                                                                              <w:divBdr>
                                                                                <w:top w:val="none" w:sz="0" w:space="0" w:color="auto"/>
                                                                                <w:left w:val="none" w:sz="0" w:space="0" w:color="auto"/>
                                                                                <w:bottom w:val="none" w:sz="0" w:space="0" w:color="auto"/>
                                                                                <w:right w:val="none" w:sz="0" w:space="0" w:color="auto"/>
                                                                              </w:divBdr>
                                                                              <w:divsChild>
                                                                                <w:div w:id="34240370">
                                                                                  <w:marLeft w:val="0"/>
                                                                                  <w:marRight w:val="0"/>
                                                                                  <w:marTop w:val="0"/>
                                                                                  <w:marBottom w:val="0"/>
                                                                                  <w:divBdr>
                                                                                    <w:top w:val="none" w:sz="0" w:space="0" w:color="auto"/>
                                                                                    <w:left w:val="none" w:sz="0" w:space="0" w:color="auto"/>
                                                                                    <w:bottom w:val="none" w:sz="0" w:space="0" w:color="auto"/>
                                                                                    <w:right w:val="none" w:sz="0" w:space="0" w:color="auto"/>
                                                                                  </w:divBdr>
                                                                                  <w:divsChild>
                                                                                    <w:div w:id="1946647017">
                                                                                      <w:marLeft w:val="0"/>
                                                                                      <w:marRight w:val="0"/>
                                                                                      <w:marTop w:val="0"/>
                                                                                      <w:marBottom w:val="0"/>
                                                                                      <w:divBdr>
                                                                                        <w:top w:val="none" w:sz="0" w:space="0" w:color="auto"/>
                                                                                        <w:left w:val="none" w:sz="0" w:space="0" w:color="auto"/>
                                                                                        <w:bottom w:val="none" w:sz="0" w:space="0" w:color="auto"/>
                                                                                        <w:right w:val="none" w:sz="0" w:space="0" w:color="auto"/>
                                                                                      </w:divBdr>
                                                                                      <w:divsChild>
                                                                                        <w:div w:id="967080898">
                                                                                          <w:marLeft w:val="0"/>
                                                                                          <w:marRight w:val="0"/>
                                                                                          <w:marTop w:val="0"/>
                                                                                          <w:marBottom w:val="0"/>
                                                                                          <w:divBdr>
                                                                                            <w:top w:val="none" w:sz="0" w:space="0" w:color="auto"/>
                                                                                            <w:left w:val="none" w:sz="0" w:space="0" w:color="auto"/>
                                                                                            <w:bottom w:val="none" w:sz="0" w:space="0" w:color="auto"/>
                                                                                            <w:right w:val="none" w:sz="0" w:space="0" w:color="auto"/>
                                                                                          </w:divBdr>
                                                                                          <w:divsChild>
                                                                                            <w:div w:id="862864106">
                                                                                              <w:marLeft w:val="0"/>
                                                                                              <w:marRight w:val="0"/>
                                                                                              <w:marTop w:val="0"/>
                                                                                              <w:marBottom w:val="0"/>
                                                                                              <w:divBdr>
                                                                                                <w:top w:val="none" w:sz="0" w:space="0" w:color="auto"/>
                                                                                                <w:left w:val="none" w:sz="0" w:space="0" w:color="auto"/>
                                                                                                <w:bottom w:val="none" w:sz="0" w:space="0" w:color="auto"/>
                                                                                                <w:right w:val="none" w:sz="0" w:space="0" w:color="auto"/>
                                                                                              </w:divBdr>
                                                                                              <w:divsChild>
                                                                                                <w:div w:id="189416517">
                                                                                                  <w:marLeft w:val="0"/>
                                                                                                  <w:marRight w:val="0"/>
                                                                                                  <w:marTop w:val="0"/>
                                                                                                  <w:marBottom w:val="0"/>
                                                                                                  <w:divBdr>
                                                                                                    <w:top w:val="none" w:sz="0" w:space="0" w:color="auto"/>
                                                                                                    <w:left w:val="none" w:sz="0" w:space="0" w:color="auto"/>
                                                                                                    <w:bottom w:val="none" w:sz="0" w:space="0" w:color="auto"/>
                                                                                                    <w:right w:val="none" w:sz="0" w:space="0" w:color="auto"/>
                                                                                                  </w:divBdr>
                                                                                                  <w:divsChild>
                                                                                                    <w:div w:id="400519904">
                                                                                                      <w:marLeft w:val="0"/>
                                                                                                      <w:marRight w:val="120"/>
                                                                                                      <w:marTop w:val="0"/>
                                                                                                      <w:marBottom w:val="0"/>
                                                                                                      <w:divBdr>
                                                                                                        <w:top w:val="none" w:sz="0" w:space="0" w:color="auto"/>
                                                                                                        <w:left w:val="none" w:sz="0" w:space="0" w:color="auto"/>
                                                                                                        <w:bottom w:val="none" w:sz="0" w:space="0" w:color="auto"/>
                                                                                                        <w:right w:val="none" w:sz="0" w:space="0" w:color="auto"/>
                                                                                                      </w:divBdr>
                                                                                                      <w:divsChild>
                                                                                                        <w:div w:id="1180581976">
                                                                                                          <w:marLeft w:val="0"/>
                                                                                                          <w:marRight w:val="0"/>
                                                                                                          <w:marTop w:val="0"/>
                                                                                                          <w:marBottom w:val="0"/>
                                                                                                          <w:divBdr>
                                                                                                            <w:top w:val="none" w:sz="0" w:space="0" w:color="auto"/>
                                                                                                            <w:left w:val="none" w:sz="0" w:space="0" w:color="auto"/>
                                                                                                            <w:bottom w:val="none" w:sz="0" w:space="0" w:color="auto"/>
                                                                                                            <w:right w:val="none" w:sz="0" w:space="0" w:color="auto"/>
                                                                                                          </w:divBdr>
                                                                                                          <w:divsChild>
                                                                                                            <w:div w:id="932595388">
                                                                                                              <w:marLeft w:val="0"/>
                                                                                                              <w:marRight w:val="0"/>
                                                                                                              <w:marTop w:val="0"/>
                                                                                                              <w:marBottom w:val="0"/>
                                                                                                              <w:divBdr>
                                                                                                                <w:top w:val="none" w:sz="0" w:space="0" w:color="auto"/>
                                                                                                                <w:left w:val="none" w:sz="0" w:space="0" w:color="auto"/>
                                                                                                                <w:bottom w:val="none" w:sz="0" w:space="0" w:color="auto"/>
                                                                                                                <w:right w:val="none" w:sz="0" w:space="0" w:color="auto"/>
                                                                                                              </w:divBdr>
                                                                                                              <w:divsChild>
                                                                                                                <w:div w:id="712579078">
                                                                                                                  <w:marLeft w:val="0"/>
                                                                                                                  <w:marRight w:val="0"/>
                                                                                                                  <w:marTop w:val="0"/>
                                                                                                                  <w:marBottom w:val="0"/>
                                                                                                                  <w:divBdr>
                                                                                                                    <w:top w:val="none" w:sz="0" w:space="0" w:color="auto"/>
                                                                                                                    <w:left w:val="none" w:sz="0" w:space="0" w:color="auto"/>
                                                                                                                    <w:bottom w:val="none" w:sz="0" w:space="0" w:color="auto"/>
                                                                                                                    <w:right w:val="none" w:sz="0" w:space="0" w:color="auto"/>
                                                                                                                  </w:divBdr>
                                                                                                                  <w:divsChild>
                                                                                                                    <w:div w:id="2057467930">
                                                                                                                      <w:marLeft w:val="0"/>
                                                                                                                      <w:marRight w:val="0"/>
                                                                                                                      <w:marTop w:val="0"/>
                                                                                                                      <w:marBottom w:val="0"/>
                                                                                                                      <w:divBdr>
                                                                                                                        <w:top w:val="none" w:sz="0" w:space="0" w:color="auto"/>
                                                                                                                        <w:left w:val="none" w:sz="0" w:space="0" w:color="auto"/>
                                                                                                                        <w:bottom w:val="none" w:sz="0" w:space="0" w:color="auto"/>
                                                                                                                        <w:right w:val="none" w:sz="0" w:space="0" w:color="auto"/>
                                                                                                                      </w:divBdr>
                                                                                                                      <w:divsChild>
                                                                                                                        <w:div w:id="756750301">
                                                                                                                          <w:marLeft w:val="0"/>
                                                                                                                          <w:marRight w:val="0"/>
                                                                                                                          <w:marTop w:val="0"/>
                                                                                                                          <w:marBottom w:val="0"/>
                                                                                                                          <w:divBdr>
                                                                                                                            <w:top w:val="single" w:sz="2" w:space="0" w:color="EFEFEF"/>
                                                                                                                            <w:left w:val="none" w:sz="0" w:space="0" w:color="auto"/>
                                                                                                                            <w:bottom w:val="none" w:sz="0" w:space="0" w:color="auto"/>
                                                                                                                            <w:right w:val="none" w:sz="0" w:space="0" w:color="auto"/>
                                                                                                                          </w:divBdr>
                                                                                                                          <w:divsChild>
                                                                                                                            <w:div w:id="642123240">
                                                                                                                              <w:marLeft w:val="0"/>
                                                                                                                              <w:marRight w:val="0"/>
                                                                                                                              <w:marTop w:val="0"/>
                                                                                                                              <w:marBottom w:val="75"/>
                                                                                                                              <w:divBdr>
                                                                                                                                <w:top w:val="single" w:sz="6" w:space="0" w:color="D8D8D8"/>
                                                                                                                                <w:left w:val="single" w:sz="6" w:space="8" w:color="1ABC9C"/>
                                                                                                                                <w:bottom w:val="none" w:sz="0" w:space="0" w:color="D8D8D8"/>
                                                                                                                                <w:right w:val="none" w:sz="0" w:space="0" w:color="auto"/>
                                                                                                                              </w:divBdr>
                                                                                                                              <w:divsChild>
                                                                                                                                <w:div w:id="647445235">
                                                                                                                                  <w:marLeft w:val="75"/>
                                                                                                                                  <w:marRight w:val="75"/>
                                                                                                                                  <w:marTop w:val="0"/>
                                                                                                                                  <w:marBottom w:val="75"/>
                                                                                                                                  <w:divBdr>
                                                                                                                                    <w:top w:val="none" w:sz="0" w:space="0" w:color="auto"/>
                                                                                                                                    <w:left w:val="single" w:sz="6" w:space="8" w:color="1ABC9C"/>
                                                                                                                                    <w:bottom w:val="none" w:sz="0" w:space="0" w:color="auto"/>
                                                                                                                                    <w:right w:val="none" w:sz="0" w:space="0" w:color="auto"/>
                                                                                                                                  </w:divBdr>
                                                                                                                                  <w:divsChild>
                                                                                                                                    <w:div w:id="1148745817">
                                                                                                                                      <w:marLeft w:val="0"/>
                                                                                                                                      <w:marRight w:val="0"/>
                                                                                                                                      <w:marTop w:val="0"/>
                                                                                                                                      <w:marBottom w:val="0"/>
                                                                                                                                      <w:divBdr>
                                                                                                                                        <w:top w:val="none" w:sz="0" w:space="0" w:color="auto"/>
                                                                                                                                        <w:left w:val="none" w:sz="0" w:space="0" w:color="auto"/>
                                                                                                                                        <w:bottom w:val="none" w:sz="0" w:space="0" w:color="auto"/>
                                                                                                                                        <w:right w:val="none" w:sz="0" w:space="0" w:color="auto"/>
                                                                                                                                      </w:divBdr>
                                                                                                                                      <w:divsChild>
                                                                                                                                        <w:div w:id="477695299">
                                                                                                                                          <w:marLeft w:val="0"/>
                                                                                                                                          <w:marRight w:val="0"/>
                                                                                                                                          <w:marTop w:val="0"/>
                                                                                                                                          <w:marBottom w:val="0"/>
                                                                                                                                          <w:divBdr>
                                                                                                                                            <w:top w:val="none" w:sz="0" w:space="0" w:color="auto"/>
                                                                                                                                            <w:left w:val="none" w:sz="0" w:space="0" w:color="auto"/>
                                                                                                                                            <w:bottom w:val="none" w:sz="0" w:space="0" w:color="auto"/>
                                                                                                                                            <w:right w:val="none" w:sz="0" w:space="0" w:color="auto"/>
                                                                                                                                          </w:divBdr>
                                                                                                                                          <w:divsChild>
                                                                                                                                            <w:div w:id="1672176718">
                                                                                                                                              <w:marLeft w:val="660"/>
                                                                                                                                              <w:marRight w:val="0"/>
                                                                                                                                              <w:marTop w:val="0"/>
                                                                                                                                              <w:marBottom w:val="0"/>
                                                                                                                                              <w:divBdr>
                                                                                                                                                <w:top w:val="none" w:sz="0" w:space="0" w:color="auto"/>
                                                                                                                                                <w:left w:val="none" w:sz="0" w:space="0" w:color="auto"/>
                                                                                                                                                <w:bottom w:val="none" w:sz="0" w:space="0" w:color="auto"/>
                                                                                                                                                <w:right w:val="none" w:sz="0" w:space="0" w:color="auto"/>
                                                                                                                                              </w:divBdr>
                                                                                                                                              <w:divsChild>
                                                                                                                                                <w:div w:id="451019899">
                                                                                                                                                  <w:marLeft w:val="75"/>
                                                                                                                                                  <w:marRight w:val="225"/>
                                                                                                                                                  <w:marTop w:val="75"/>
                                                                                                                                                  <w:marBottom w:val="0"/>
                                                                                                                                                  <w:divBdr>
                                                                                                                                                    <w:top w:val="none" w:sz="0" w:space="0" w:color="auto"/>
                                                                                                                                                    <w:left w:val="none" w:sz="0" w:space="0" w:color="auto"/>
                                                                                                                                                    <w:bottom w:val="none" w:sz="0" w:space="0" w:color="auto"/>
                                                                                                                                                    <w:right w:val="none" w:sz="0" w:space="0" w:color="auto"/>
                                                                                                                                                  </w:divBdr>
                                                                                                                                                  <w:divsChild>
                                                                                                                                                    <w:div w:id="554700661">
                                                                                                                                                      <w:marLeft w:val="75"/>
                                                                                                                                                      <w:marRight w:val="75"/>
                                                                                                                                                      <w:marTop w:val="75"/>
                                                                                                                                                      <w:marBottom w:val="75"/>
                                                                                                                                                      <w:divBdr>
                                                                                                                                                        <w:top w:val="none" w:sz="0" w:space="0" w:color="auto"/>
                                                                                                                                                        <w:left w:val="none" w:sz="0" w:space="0" w:color="auto"/>
                                                                                                                                                        <w:bottom w:val="none" w:sz="0" w:space="0" w:color="auto"/>
                                                                                                                                                        <w:right w:val="none" w:sz="0" w:space="0" w:color="auto"/>
                                                                                                                                                      </w:divBdr>
                                                                                                                                                      <w:divsChild>
                                                                                                                                                        <w:div w:id="832062176">
                                                                                                                                                          <w:marLeft w:val="0"/>
                                                                                                                                                          <w:marRight w:val="0"/>
                                                                                                                                                          <w:marTop w:val="0"/>
                                                                                                                                                          <w:marBottom w:val="0"/>
                                                                                                                                                          <w:divBdr>
                                                                                                                                                            <w:top w:val="none" w:sz="0" w:space="0" w:color="auto"/>
                                                                                                                                                            <w:left w:val="none" w:sz="0" w:space="0" w:color="auto"/>
                                                                                                                                                            <w:bottom w:val="none" w:sz="0" w:space="0" w:color="auto"/>
                                                                                                                                                            <w:right w:val="none" w:sz="0" w:space="0" w:color="auto"/>
                                                                                                                                                          </w:divBdr>
                                                                                                                                                          <w:divsChild>
                                                                                                                                                            <w:div w:id="988436771">
                                                                                                                                                              <w:marLeft w:val="0"/>
                                                                                                                                                              <w:marRight w:val="0"/>
                                                                                                                                                              <w:marTop w:val="0"/>
                                                                                                                                                              <w:marBottom w:val="0"/>
                                                                                                                                                              <w:divBdr>
                                                                                                                                                                <w:top w:val="none" w:sz="0" w:space="0" w:color="auto"/>
                                                                                                                                                                <w:left w:val="none" w:sz="0" w:space="0" w:color="auto"/>
                                                                                                                                                                <w:bottom w:val="none" w:sz="0" w:space="0" w:color="auto"/>
                                                                                                                                                                <w:right w:val="none" w:sz="0" w:space="0" w:color="auto"/>
                                                                                                                                                              </w:divBdr>
                                                                                                                                                              <w:divsChild>
                                                                                                                                                                <w:div w:id="201702679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589856570">
                                                                                                                                                                      <w:marLeft w:val="0"/>
                                                                                                                                                                      <w:marRight w:val="0"/>
                                                                                                                                                                      <w:marTop w:val="0"/>
                                                                                                                                                                      <w:marBottom w:val="0"/>
                                                                                                                                                                      <w:divBdr>
                                                                                                                                                                        <w:top w:val="none" w:sz="0" w:space="0" w:color="auto"/>
                                                                                                                                                                        <w:left w:val="none" w:sz="0" w:space="0" w:color="auto"/>
                                                                                                                                                                        <w:bottom w:val="none" w:sz="0" w:space="0" w:color="auto"/>
                                                                                                                                                                        <w:right w:val="none" w:sz="0" w:space="0" w:color="auto"/>
                                                                                                                                                                      </w:divBdr>
                                                                                                                                                                      <w:divsChild>
                                                                                                                                                                        <w:div w:id="522283059">
                                                                                                                                                                          <w:marLeft w:val="0"/>
                                                                                                                                                                          <w:marRight w:val="0"/>
                                                                                                                                                                          <w:marTop w:val="0"/>
                                                                                                                                                                          <w:marBottom w:val="0"/>
                                                                                                                                                                          <w:divBdr>
                                                                                                                                                                            <w:top w:val="none" w:sz="0" w:space="0" w:color="auto"/>
                                                                                                                                                                            <w:left w:val="none" w:sz="0" w:space="0" w:color="auto"/>
                                                                                                                                                                            <w:bottom w:val="none" w:sz="0" w:space="0" w:color="auto"/>
                                                                                                                                                                            <w:right w:val="none" w:sz="0" w:space="0" w:color="auto"/>
                                                                                                                                                                          </w:divBdr>
                                                                                                                                                                          <w:divsChild>
                                                                                                                                                                            <w:div w:id="1738627786">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894511603">
                                                                                                                                                                                  <w:marLeft w:val="0"/>
                                                                                                                                                                                  <w:marRight w:val="0"/>
                                                                                                                                                                                  <w:marTop w:val="0"/>
                                                                                                                                                                                  <w:marBottom w:val="0"/>
                                                                                                                                                                                  <w:divBdr>
                                                                                                                                                                                    <w:top w:val="none" w:sz="0" w:space="0" w:color="auto"/>
                                                                                                                                                                                    <w:left w:val="none" w:sz="0" w:space="0" w:color="auto"/>
                                                                                                                                                                                    <w:bottom w:val="none" w:sz="0" w:space="0" w:color="auto"/>
                                                                                                                                                                                    <w:right w:val="none" w:sz="0" w:space="0" w:color="auto"/>
                                                                                                                                                                                  </w:divBdr>
                                                                                                                                                                                  <w:divsChild>
                                                                                                                                                                                    <w:div w:id="1580210359">
                                                                                                                                                                                      <w:marLeft w:val="0"/>
                                                                                                                                                                                      <w:marRight w:val="0"/>
                                                                                                                                                                                      <w:marTop w:val="0"/>
                                                                                                                                                                                      <w:marBottom w:val="0"/>
                                                                                                                                                                                      <w:divBdr>
                                                                                                                                                                                        <w:top w:val="none" w:sz="0" w:space="0" w:color="auto"/>
                                                                                                                                                                                        <w:left w:val="none" w:sz="0" w:space="0" w:color="auto"/>
                                                                                                                                                                                        <w:bottom w:val="none" w:sz="0" w:space="0" w:color="auto"/>
                                                                                                                                                                                        <w:right w:val="none" w:sz="0" w:space="0" w:color="auto"/>
                                                                                                                                                                                      </w:divBdr>
                                                                                                                                                                                      <w:divsChild>
                                                                                                                                                                                        <w:div w:id="158815394">
                                                                                                                                                                                          <w:marLeft w:val="0"/>
                                                                                                                                                                                          <w:marRight w:val="0"/>
                                                                                                                                                                                          <w:marTop w:val="0"/>
                                                                                                                                                                                          <w:marBottom w:val="0"/>
                                                                                                                                                                                          <w:divBdr>
                                                                                                                                                                                            <w:top w:val="none" w:sz="0" w:space="0" w:color="auto"/>
                                                                                                                                                                                            <w:left w:val="none" w:sz="0" w:space="0" w:color="auto"/>
                                                                                                                                                                                            <w:bottom w:val="none" w:sz="0" w:space="0" w:color="auto"/>
                                                                                                                                                                                            <w:right w:val="none" w:sz="0" w:space="0" w:color="auto"/>
                                                                                                                                                                                          </w:divBdr>
                                                                                                                                                                                          <w:divsChild>
                                                                                                                                                                                            <w:div w:id="605037425">
                                                                                                                                                                                              <w:marLeft w:val="0"/>
                                                                                                                                                                                              <w:marRight w:val="0"/>
                                                                                                                                                                                              <w:marTop w:val="0"/>
                                                                                                                                                                                              <w:marBottom w:val="0"/>
                                                                                                                                                                                              <w:divBdr>
                                                                                                                                                                                                <w:top w:val="none" w:sz="0" w:space="0" w:color="auto"/>
                                                                                                                                                                                                <w:left w:val="none" w:sz="0" w:space="0" w:color="auto"/>
                                                                                                                                                                                                <w:bottom w:val="none" w:sz="0" w:space="0" w:color="auto"/>
                                                                                                                                                                                                <w:right w:val="none" w:sz="0" w:space="0" w:color="auto"/>
                                                                                                                                                                                              </w:divBdr>
                                                                                                                                                                                            </w:div>
                                                                                                                                                                                            <w:div w:id="8930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86">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2045401349">
                                                                                                                                                                                  <w:marLeft w:val="0"/>
                                                                                                                                                                                  <w:marRight w:val="0"/>
                                                                                                                                                                                  <w:marTop w:val="0"/>
                                                                                                                                                                                  <w:marBottom w:val="0"/>
                                                                                                                                                                                  <w:divBdr>
                                                                                                                                                                                    <w:top w:val="none" w:sz="0" w:space="0" w:color="auto"/>
                                                                                                                                                                                    <w:left w:val="none" w:sz="0" w:space="0" w:color="auto"/>
                                                                                                                                                                                    <w:bottom w:val="none" w:sz="0" w:space="0" w:color="auto"/>
                                                                                                                                                                                    <w:right w:val="none" w:sz="0" w:space="0" w:color="auto"/>
                                                                                                                                                                                  </w:divBdr>
                                                                                                                                                                                  <w:divsChild>
                                                                                                                                                                                    <w:div w:id="956133961">
                                                                                                                                                                                      <w:marLeft w:val="0"/>
                                                                                                                                                                                      <w:marRight w:val="0"/>
                                                                                                                                                                                      <w:marTop w:val="0"/>
                                                                                                                                                                                      <w:marBottom w:val="0"/>
                                                                                                                                                                                      <w:divBdr>
                                                                                                                                                                                        <w:top w:val="none" w:sz="0" w:space="0" w:color="auto"/>
                                                                                                                                                                                        <w:left w:val="none" w:sz="0" w:space="0" w:color="auto"/>
                                                                                                                                                                                        <w:bottom w:val="none" w:sz="0" w:space="0" w:color="auto"/>
                                                                                                                                                                                        <w:right w:val="none" w:sz="0" w:space="0" w:color="auto"/>
                                                                                                                                                                                      </w:divBdr>
                                                                                                                                                                                      <w:divsChild>
                                                                                                                                                                                        <w:div w:id="382752952">
                                                                                                                                                                                          <w:marLeft w:val="0"/>
                                                                                                                                                                                          <w:marRight w:val="0"/>
                                                                                                                                                                                          <w:marTop w:val="0"/>
                                                                                                                                                                                          <w:marBottom w:val="0"/>
                                                                                                                                                                                          <w:divBdr>
                                                                                                                                                                                            <w:top w:val="none" w:sz="0" w:space="0" w:color="auto"/>
                                                                                                                                                                                            <w:left w:val="none" w:sz="0" w:space="0" w:color="auto"/>
                                                                                                                                                                                            <w:bottom w:val="none" w:sz="0" w:space="0" w:color="auto"/>
                                                                                                                                                                                            <w:right w:val="none" w:sz="0" w:space="0" w:color="auto"/>
                                                                                                                                                                                          </w:divBdr>
                                                                                                                                                                                          <w:divsChild>
                                                                                                                                                                                            <w:div w:id="5826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09382">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6559793">
                                                                                                                                                                                  <w:marLeft w:val="0"/>
                                                                                                                                                                                  <w:marRight w:val="0"/>
                                                                                                                                                                                  <w:marTop w:val="0"/>
                                                                                                                                                                                  <w:marBottom w:val="0"/>
                                                                                                                                                                                  <w:divBdr>
                                                                                                                                                                                    <w:top w:val="none" w:sz="0" w:space="0" w:color="auto"/>
                                                                                                                                                                                    <w:left w:val="none" w:sz="0" w:space="0" w:color="auto"/>
                                                                                                                                                                                    <w:bottom w:val="none" w:sz="0" w:space="0" w:color="auto"/>
                                                                                                                                                                                    <w:right w:val="none" w:sz="0" w:space="0" w:color="auto"/>
                                                                                                                                                                                  </w:divBdr>
                                                                                                                                                                                  <w:divsChild>
                                                                                                                                                                                    <w:div w:id="144787591">
                                                                                                                                                                                      <w:marLeft w:val="0"/>
                                                                                                                                                                                      <w:marRight w:val="0"/>
                                                                                                                                                                                      <w:marTop w:val="0"/>
                                                                                                                                                                                      <w:marBottom w:val="0"/>
                                                                                                                                                                                      <w:divBdr>
                                                                                                                                                                                        <w:top w:val="none" w:sz="0" w:space="0" w:color="auto"/>
                                                                                                                                                                                        <w:left w:val="none" w:sz="0" w:space="0" w:color="auto"/>
                                                                                                                                                                                        <w:bottom w:val="none" w:sz="0" w:space="0" w:color="auto"/>
                                                                                                                                                                                        <w:right w:val="none" w:sz="0" w:space="0" w:color="auto"/>
                                                                                                                                                                                      </w:divBdr>
                                                                                                                                                                                      <w:divsChild>
                                                                                                                                                                                        <w:div w:id="1282108667">
                                                                                                                                                                                          <w:marLeft w:val="0"/>
                                                                                                                                                                                          <w:marRight w:val="0"/>
                                                                                                                                                                                          <w:marTop w:val="0"/>
                                                                                                                                                                                          <w:marBottom w:val="0"/>
                                                                                                                                                                                          <w:divBdr>
                                                                                                                                                                                            <w:top w:val="none" w:sz="0" w:space="0" w:color="auto"/>
                                                                                                                                                                                            <w:left w:val="none" w:sz="0" w:space="0" w:color="auto"/>
                                                                                                                                                                                            <w:bottom w:val="none" w:sz="0" w:space="0" w:color="auto"/>
                                                                                                                                                                                            <w:right w:val="none" w:sz="0" w:space="0" w:color="auto"/>
                                                                                                                                                                                          </w:divBdr>
                                                                                                                                                                                          <w:divsChild>
                                                                                                                                                                                            <w:div w:id="9356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143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125196034">
                                                                                                                                                                                  <w:marLeft w:val="0"/>
                                                                                                                                                                                  <w:marRight w:val="0"/>
                                                                                                                                                                                  <w:marTop w:val="0"/>
                                                                                                                                                                                  <w:marBottom w:val="0"/>
                                                                                                                                                                                  <w:divBdr>
                                                                                                                                                                                    <w:top w:val="none" w:sz="0" w:space="0" w:color="auto"/>
                                                                                                                                                                                    <w:left w:val="none" w:sz="0" w:space="0" w:color="auto"/>
                                                                                                                                                                                    <w:bottom w:val="none" w:sz="0" w:space="0" w:color="auto"/>
                                                                                                                                                                                    <w:right w:val="none" w:sz="0" w:space="0" w:color="auto"/>
                                                                                                                                                                                  </w:divBdr>
                                                                                                                                                                                  <w:divsChild>
                                                                                                                                                                                    <w:div w:id="785581472">
                                                                                                                                                                                      <w:marLeft w:val="0"/>
                                                                                                                                                                                      <w:marRight w:val="0"/>
                                                                                                                                                                                      <w:marTop w:val="0"/>
                                                                                                                                                                                      <w:marBottom w:val="0"/>
                                                                                                                                                                                      <w:divBdr>
                                                                                                                                                                                        <w:top w:val="none" w:sz="0" w:space="0" w:color="auto"/>
                                                                                                                                                                                        <w:left w:val="none" w:sz="0" w:space="0" w:color="auto"/>
                                                                                                                                                                                        <w:bottom w:val="none" w:sz="0" w:space="0" w:color="auto"/>
                                                                                                                                                                                        <w:right w:val="none" w:sz="0" w:space="0" w:color="auto"/>
                                                                                                                                                                                      </w:divBdr>
                                                                                                                                                                                      <w:divsChild>
                                                                                                                                                                                        <w:div w:id="1009259693">
                                                                                                                                                                                          <w:marLeft w:val="0"/>
                                                                                                                                                                                          <w:marRight w:val="0"/>
                                                                                                                                                                                          <w:marTop w:val="0"/>
                                                                                                                                                                                          <w:marBottom w:val="0"/>
                                                                                                                                                                                          <w:divBdr>
                                                                                                                                                                                            <w:top w:val="none" w:sz="0" w:space="0" w:color="auto"/>
                                                                                                                                                                                            <w:left w:val="none" w:sz="0" w:space="0" w:color="auto"/>
                                                                                                                                                                                            <w:bottom w:val="none" w:sz="0" w:space="0" w:color="auto"/>
                                                                                                                                                                                            <w:right w:val="none" w:sz="0" w:space="0" w:color="auto"/>
                                                                                                                                                                                          </w:divBdr>
                                                                                                                                                                                          <w:divsChild>
                                                                                                                                                                                            <w:div w:id="391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9168">
                                                                                                                                                                              <w:marLeft w:val="0"/>
                                                                                                                                                                              <w:marRight w:val="0"/>
                                                                                                                                                                              <w:marTop w:val="0"/>
                                                                                                                                                                              <w:marBottom w:val="0"/>
                                                                                                                                                                              <w:divBdr>
                                                                                                                                                                                <w:top w:val="none" w:sz="0" w:space="0" w:color="auto"/>
                                                                                                                                                                                <w:left w:val="none" w:sz="0" w:space="0" w:color="auto"/>
                                                                                                                                                                                <w:bottom w:val="none" w:sz="0" w:space="0" w:color="auto"/>
                                                                                                                                                                                <w:right w:val="none" w:sz="0" w:space="0" w:color="auto"/>
                                                                                                                                                                              </w:divBdr>
                                                                                                                                                                            </w:div>
                                                                                                                                                                            <w:div w:id="178291466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944077552">
                                                                                                                                                                                  <w:marLeft w:val="0"/>
                                                                                                                                                                                  <w:marRight w:val="0"/>
                                                                                                                                                                                  <w:marTop w:val="0"/>
                                                                                                                                                                                  <w:marBottom w:val="0"/>
                                                                                                                                                                                  <w:divBdr>
                                                                                                                                                                                    <w:top w:val="none" w:sz="0" w:space="0" w:color="auto"/>
                                                                                                                                                                                    <w:left w:val="none" w:sz="0" w:space="0" w:color="auto"/>
                                                                                                                                                                                    <w:bottom w:val="none" w:sz="0" w:space="0" w:color="auto"/>
                                                                                                                                                                                    <w:right w:val="none" w:sz="0" w:space="0" w:color="auto"/>
                                                                                                                                                                                  </w:divBdr>
                                                                                                                                                                                  <w:divsChild>
                                                                                                                                                                                    <w:div w:id="514226700">
                                                                                                                                                                                      <w:marLeft w:val="0"/>
                                                                                                                                                                                      <w:marRight w:val="0"/>
                                                                                                                                                                                      <w:marTop w:val="0"/>
                                                                                                                                                                                      <w:marBottom w:val="0"/>
                                                                                                                                                                                      <w:divBdr>
                                                                                                                                                                                        <w:top w:val="none" w:sz="0" w:space="0" w:color="auto"/>
                                                                                                                                                                                        <w:left w:val="none" w:sz="0" w:space="0" w:color="auto"/>
                                                                                                                                                                                        <w:bottom w:val="none" w:sz="0" w:space="0" w:color="auto"/>
                                                                                                                                                                                        <w:right w:val="none" w:sz="0" w:space="0" w:color="auto"/>
                                                                                                                                                                                      </w:divBdr>
                                                                                                                                                                                      <w:divsChild>
                                                                                                                                                                                        <w:div w:id="2066442338">
                                                                                                                                                                                          <w:marLeft w:val="0"/>
                                                                                                                                                                                          <w:marRight w:val="0"/>
                                                                                                                                                                                          <w:marTop w:val="0"/>
                                                                                                                                                                                          <w:marBottom w:val="0"/>
                                                                                                                                                                                          <w:divBdr>
                                                                                                                                                                                            <w:top w:val="none" w:sz="0" w:space="0" w:color="auto"/>
                                                                                                                                                                                            <w:left w:val="none" w:sz="0" w:space="0" w:color="auto"/>
                                                                                                                                                                                            <w:bottom w:val="none" w:sz="0" w:space="0" w:color="auto"/>
                                                                                                                                                                                            <w:right w:val="none" w:sz="0" w:space="0" w:color="auto"/>
                                                                                                                                                                                          </w:divBdr>
                                                                                                                                                                                          <w:divsChild>
                                                                                                                                                                                            <w:div w:id="5503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4623">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842885865">
                                                                                                                                                                                  <w:marLeft w:val="0"/>
                                                                                                                                                                                  <w:marRight w:val="0"/>
                                                                                                                                                                                  <w:marTop w:val="0"/>
                                                                                                                                                                                  <w:marBottom w:val="0"/>
                                                                                                                                                                                  <w:divBdr>
                                                                                                                                                                                    <w:top w:val="none" w:sz="0" w:space="0" w:color="auto"/>
                                                                                                                                                                                    <w:left w:val="none" w:sz="0" w:space="0" w:color="auto"/>
                                                                                                                                                                                    <w:bottom w:val="none" w:sz="0" w:space="0" w:color="auto"/>
                                                                                                                                                                                    <w:right w:val="none" w:sz="0" w:space="0" w:color="auto"/>
                                                                                                                                                                                  </w:divBdr>
                                                                                                                                                                                  <w:divsChild>
                                                                                                                                                                                    <w:div w:id="634290031">
                                                                                                                                                                                      <w:marLeft w:val="0"/>
                                                                                                                                                                                      <w:marRight w:val="0"/>
                                                                                                                                                                                      <w:marTop w:val="0"/>
                                                                                                                                                                                      <w:marBottom w:val="0"/>
                                                                                                                                                                                      <w:divBdr>
                                                                                                                                                                                        <w:top w:val="none" w:sz="0" w:space="0" w:color="auto"/>
                                                                                                                                                                                        <w:left w:val="none" w:sz="0" w:space="0" w:color="auto"/>
                                                                                                                                                                                        <w:bottom w:val="none" w:sz="0" w:space="0" w:color="auto"/>
                                                                                                                                                                                        <w:right w:val="none" w:sz="0" w:space="0" w:color="auto"/>
                                                                                                                                                                                      </w:divBdr>
                                                                                                                                                                                      <w:divsChild>
                                                                                                                                                                                        <w:div w:id="1451775870">
                                                                                                                                                                                          <w:marLeft w:val="0"/>
                                                                                                                                                                                          <w:marRight w:val="0"/>
                                                                                                                                                                                          <w:marTop w:val="0"/>
                                                                                                                                                                                          <w:marBottom w:val="0"/>
                                                                                                                                                                                          <w:divBdr>
                                                                                                                                                                                            <w:top w:val="none" w:sz="0" w:space="0" w:color="auto"/>
                                                                                                                                                                                            <w:left w:val="none" w:sz="0" w:space="0" w:color="auto"/>
                                                                                                                                                                                            <w:bottom w:val="none" w:sz="0" w:space="0" w:color="auto"/>
                                                                                                                                                                                            <w:right w:val="none" w:sz="0" w:space="0" w:color="auto"/>
                                                                                                                                                                                          </w:divBdr>
                                                                                                                                                                                          <w:divsChild>
                                                                                                                                                                                            <w:div w:id="18776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134944">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981734855">
                                                                                                                                                                                  <w:marLeft w:val="0"/>
                                                                                                                                                                                  <w:marRight w:val="0"/>
                                                                                                                                                                                  <w:marTop w:val="0"/>
                                                                                                                                                                                  <w:marBottom w:val="0"/>
                                                                                                                                                                                  <w:divBdr>
                                                                                                                                                                                    <w:top w:val="none" w:sz="0" w:space="0" w:color="auto"/>
                                                                                                                                                                                    <w:left w:val="none" w:sz="0" w:space="0" w:color="auto"/>
                                                                                                                                                                                    <w:bottom w:val="none" w:sz="0" w:space="0" w:color="auto"/>
                                                                                                                                                                                    <w:right w:val="none" w:sz="0" w:space="0" w:color="auto"/>
                                                                                                                                                                                  </w:divBdr>
                                                                                                                                                                                  <w:divsChild>
                                                                                                                                                                                    <w:div w:id="1266497318">
                                                                                                                                                                                      <w:marLeft w:val="0"/>
                                                                                                                                                                                      <w:marRight w:val="0"/>
                                                                                                                                                                                      <w:marTop w:val="0"/>
                                                                                                                                                                                      <w:marBottom w:val="0"/>
                                                                                                                                                                                      <w:divBdr>
                                                                                                                                                                                        <w:top w:val="none" w:sz="0" w:space="0" w:color="auto"/>
                                                                                                                                                                                        <w:left w:val="none" w:sz="0" w:space="0" w:color="auto"/>
                                                                                                                                                                                        <w:bottom w:val="none" w:sz="0" w:space="0" w:color="auto"/>
                                                                                                                                                                                        <w:right w:val="none" w:sz="0" w:space="0" w:color="auto"/>
                                                                                                                                                                                      </w:divBdr>
                                                                                                                                                                                      <w:divsChild>
                                                                                                                                                                                        <w:div w:id="2095856793">
                                                                                                                                                                                          <w:marLeft w:val="0"/>
                                                                                                                                                                                          <w:marRight w:val="0"/>
                                                                                                                                                                                          <w:marTop w:val="0"/>
                                                                                                                                                                                          <w:marBottom w:val="0"/>
                                                                                                                                                                                          <w:divBdr>
                                                                                                                                                                                            <w:top w:val="none" w:sz="0" w:space="0" w:color="auto"/>
                                                                                                                                                                                            <w:left w:val="none" w:sz="0" w:space="0" w:color="auto"/>
                                                                                                                                                                                            <w:bottom w:val="none" w:sz="0" w:space="0" w:color="auto"/>
                                                                                                                                                                                            <w:right w:val="none" w:sz="0" w:space="0" w:color="auto"/>
                                                                                                                                                                                          </w:divBdr>
                                                                                                                                                                                          <w:divsChild>
                                                                                                                                                                                            <w:div w:id="7862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5810">
                                                                                                                                                                              <w:marLeft w:val="0"/>
                                                                                                                                                                              <w:marRight w:val="0"/>
                                                                                                                                                                              <w:marTop w:val="0"/>
                                                                                                                                                                              <w:marBottom w:val="0"/>
                                                                                                                                                                              <w:divBdr>
                                                                                                                                                                                <w:top w:val="none" w:sz="0" w:space="0" w:color="auto"/>
                                                                                                                                                                                <w:left w:val="none" w:sz="0" w:space="0" w:color="auto"/>
                                                                                                                                                                                <w:bottom w:val="none" w:sz="0" w:space="0" w:color="auto"/>
                                                                                                                                                                                <w:right w:val="none" w:sz="0" w:space="0" w:color="auto"/>
                                                                                                                                                                              </w:divBdr>
                                                                                                                                                                            </w:div>
                                                                                                                                                                            <w:div w:id="387581132">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253246736">
                                                                                                                                                                                  <w:marLeft w:val="0"/>
                                                                                                                                                                                  <w:marRight w:val="0"/>
                                                                                                                                                                                  <w:marTop w:val="0"/>
                                                                                                                                                                                  <w:marBottom w:val="0"/>
                                                                                                                                                                                  <w:divBdr>
                                                                                                                                                                                    <w:top w:val="none" w:sz="0" w:space="0" w:color="auto"/>
                                                                                                                                                                                    <w:left w:val="none" w:sz="0" w:space="0" w:color="auto"/>
                                                                                                                                                                                    <w:bottom w:val="none" w:sz="0" w:space="0" w:color="auto"/>
                                                                                                                                                                                    <w:right w:val="none" w:sz="0" w:space="0" w:color="auto"/>
                                                                                                                                                                                  </w:divBdr>
                                                                                                                                                                                  <w:divsChild>
                                                                                                                                                                                    <w:div w:id="865681803">
                                                                                                                                                                                      <w:marLeft w:val="0"/>
                                                                                                                                                                                      <w:marRight w:val="0"/>
                                                                                                                                                                                      <w:marTop w:val="0"/>
                                                                                                                                                                                      <w:marBottom w:val="0"/>
                                                                                                                                                                                      <w:divBdr>
                                                                                                                                                                                        <w:top w:val="none" w:sz="0" w:space="0" w:color="auto"/>
                                                                                                                                                                                        <w:left w:val="none" w:sz="0" w:space="0" w:color="auto"/>
                                                                                                                                                                                        <w:bottom w:val="none" w:sz="0" w:space="0" w:color="auto"/>
                                                                                                                                                                                        <w:right w:val="none" w:sz="0" w:space="0" w:color="auto"/>
                                                                                                                                                                                      </w:divBdr>
                                                                                                                                                                                      <w:divsChild>
                                                                                                                                                                                        <w:div w:id="1393699617">
                                                                                                                                                                                          <w:marLeft w:val="0"/>
                                                                                                                                                                                          <w:marRight w:val="0"/>
                                                                                                                                                                                          <w:marTop w:val="0"/>
                                                                                                                                                                                          <w:marBottom w:val="0"/>
                                                                                                                                                                                          <w:divBdr>
                                                                                                                                                                                            <w:top w:val="none" w:sz="0" w:space="0" w:color="auto"/>
                                                                                                                                                                                            <w:left w:val="none" w:sz="0" w:space="0" w:color="auto"/>
                                                                                                                                                                                            <w:bottom w:val="none" w:sz="0" w:space="0" w:color="auto"/>
                                                                                                                                                                                            <w:right w:val="none" w:sz="0" w:space="0" w:color="auto"/>
                                                                                                                                                                                          </w:divBdr>
                                                                                                                                                                                          <w:divsChild>
                                                                                                                                                                                            <w:div w:id="1632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4138">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579367111">
                                                                                                                                                                                  <w:marLeft w:val="0"/>
                                                                                                                                                                                  <w:marRight w:val="0"/>
                                                                                                                                                                                  <w:marTop w:val="0"/>
                                                                                                                                                                                  <w:marBottom w:val="0"/>
                                                                                                                                                                                  <w:divBdr>
                                                                                                                                                                                    <w:top w:val="none" w:sz="0" w:space="0" w:color="auto"/>
                                                                                                                                                                                    <w:left w:val="none" w:sz="0" w:space="0" w:color="auto"/>
                                                                                                                                                                                    <w:bottom w:val="none" w:sz="0" w:space="0" w:color="auto"/>
                                                                                                                                                                                    <w:right w:val="none" w:sz="0" w:space="0" w:color="auto"/>
                                                                                                                                                                                  </w:divBdr>
                                                                                                                                                                                  <w:divsChild>
                                                                                                                                                                                    <w:div w:id="1526098065">
                                                                                                                                                                                      <w:marLeft w:val="0"/>
                                                                                                                                                                                      <w:marRight w:val="0"/>
                                                                                                                                                                                      <w:marTop w:val="0"/>
                                                                                                                                                                                      <w:marBottom w:val="0"/>
                                                                                                                                                                                      <w:divBdr>
                                                                                                                                                                                        <w:top w:val="none" w:sz="0" w:space="0" w:color="auto"/>
                                                                                                                                                                                        <w:left w:val="none" w:sz="0" w:space="0" w:color="auto"/>
                                                                                                                                                                                        <w:bottom w:val="none" w:sz="0" w:space="0" w:color="auto"/>
                                                                                                                                                                                        <w:right w:val="none" w:sz="0" w:space="0" w:color="auto"/>
                                                                                                                                                                                      </w:divBdr>
                                                                                                                                                                                      <w:divsChild>
                                                                                                                                                                                        <w:div w:id="670183807">
                                                                                                                                                                                          <w:marLeft w:val="0"/>
                                                                                                                                                                                          <w:marRight w:val="0"/>
                                                                                                                                                                                          <w:marTop w:val="0"/>
                                                                                                                                                                                          <w:marBottom w:val="0"/>
                                                                                                                                                                                          <w:divBdr>
                                                                                                                                                                                            <w:top w:val="none" w:sz="0" w:space="0" w:color="auto"/>
                                                                                                                                                                                            <w:left w:val="none" w:sz="0" w:space="0" w:color="auto"/>
                                                                                                                                                                                            <w:bottom w:val="none" w:sz="0" w:space="0" w:color="auto"/>
                                                                                                                                                                                            <w:right w:val="none" w:sz="0" w:space="0" w:color="auto"/>
                                                                                                                                                                                          </w:divBdr>
                                                                                                                                                                                          <w:divsChild>
                                                                                                                                                                                            <w:div w:id="3698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7474">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95967960">
                                                                                                                                                                                  <w:marLeft w:val="0"/>
                                                                                                                                                                                  <w:marRight w:val="0"/>
                                                                                                                                                                                  <w:marTop w:val="0"/>
                                                                                                                                                                                  <w:marBottom w:val="0"/>
                                                                                                                                                                                  <w:divBdr>
                                                                                                                                                                                    <w:top w:val="none" w:sz="0" w:space="0" w:color="auto"/>
                                                                                                                                                                                    <w:left w:val="none" w:sz="0" w:space="0" w:color="auto"/>
                                                                                                                                                                                    <w:bottom w:val="none" w:sz="0" w:space="0" w:color="auto"/>
                                                                                                                                                                                    <w:right w:val="none" w:sz="0" w:space="0" w:color="auto"/>
                                                                                                                                                                                  </w:divBdr>
                                                                                                                                                                                  <w:divsChild>
                                                                                                                                                                                    <w:div w:id="1006834229">
                                                                                                                                                                                      <w:marLeft w:val="0"/>
                                                                                                                                                                                      <w:marRight w:val="0"/>
                                                                                                                                                                                      <w:marTop w:val="0"/>
                                                                                                                                                                                      <w:marBottom w:val="0"/>
                                                                                                                                                                                      <w:divBdr>
                                                                                                                                                                                        <w:top w:val="none" w:sz="0" w:space="0" w:color="auto"/>
                                                                                                                                                                                        <w:left w:val="none" w:sz="0" w:space="0" w:color="auto"/>
                                                                                                                                                                                        <w:bottom w:val="none" w:sz="0" w:space="0" w:color="auto"/>
                                                                                                                                                                                        <w:right w:val="none" w:sz="0" w:space="0" w:color="auto"/>
                                                                                                                                                                                      </w:divBdr>
                                                                                                                                                                                      <w:divsChild>
                                                                                                                                                                                        <w:div w:id="1658923062">
                                                                                                                                                                                          <w:marLeft w:val="0"/>
                                                                                                                                                                                          <w:marRight w:val="0"/>
                                                                                                                                                                                          <w:marTop w:val="0"/>
                                                                                                                                                                                          <w:marBottom w:val="0"/>
                                                                                                                                                                                          <w:divBdr>
                                                                                                                                                                                            <w:top w:val="none" w:sz="0" w:space="0" w:color="auto"/>
                                                                                                                                                                                            <w:left w:val="none" w:sz="0" w:space="0" w:color="auto"/>
                                                                                                                                                                                            <w:bottom w:val="none" w:sz="0" w:space="0" w:color="auto"/>
                                                                                                                                                                                            <w:right w:val="none" w:sz="0" w:space="0" w:color="auto"/>
                                                                                                                                                                                          </w:divBdr>
                                                                                                                                                                                          <w:divsChild>
                                                                                                                                                                                            <w:div w:id="12875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8796">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685159158">
                                                                                                                                                                                  <w:marLeft w:val="0"/>
                                                                                                                                                                                  <w:marRight w:val="0"/>
                                                                                                                                                                                  <w:marTop w:val="0"/>
                                                                                                                                                                                  <w:marBottom w:val="0"/>
                                                                                                                                                                                  <w:divBdr>
                                                                                                                                                                                    <w:top w:val="none" w:sz="0" w:space="0" w:color="auto"/>
                                                                                                                                                                                    <w:left w:val="none" w:sz="0" w:space="0" w:color="auto"/>
                                                                                                                                                                                    <w:bottom w:val="none" w:sz="0" w:space="0" w:color="auto"/>
                                                                                                                                                                                    <w:right w:val="none" w:sz="0" w:space="0" w:color="auto"/>
                                                                                                                                                                                  </w:divBdr>
                                                                                                                                                                                  <w:divsChild>
                                                                                                                                                                                    <w:div w:id="1334532618">
                                                                                                                                                                                      <w:marLeft w:val="0"/>
                                                                                                                                                                                      <w:marRight w:val="0"/>
                                                                                                                                                                                      <w:marTop w:val="0"/>
                                                                                                                                                                                      <w:marBottom w:val="0"/>
                                                                                                                                                                                      <w:divBdr>
                                                                                                                                                                                        <w:top w:val="none" w:sz="0" w:space="0" w:color="auto"/>
                                                                                                                                                                                        <w:left w:val="none" w:sz="0" w:space="0" w:color="auto"/>
                                                                                                                                                                                        <w:bottom w:val="none" w:sz="0" w:space="0" w:color="auto"/>
                                                                                                                                                                                        <w:right w:val="none" w:sz="0" w:space="0" w:color="auto"/>
                                                                                                                                                                                      </w:divBdr>
                                                                                                                                                                                      <w:divsChild>
                                                                                                                                                                                        <w:div w:id="1194151356">
                                                                                                                                                                                          <w:marLeft w:val="0"/>
                                                                                                                                                                                          <w:marRight w:val="0"/>
                                                                                                                                                                                          <w:marTop w:val="0"/>
                                                                                                                                                                                          <w:marBottom w:val="0"/>
                                                                                                                                                                                          <w:divBdr>
                                                                                                                                                                                            <w:top w:val="none" w:sz="0" w:space="0" w:color="auto"/>
                                                                                                                                                                                            <w:left w:val="none" w:sz="0" w:space="0" w:color="auto"/>
                                                                                                                                                                                            <w:bottom w:val="none" w:sz="0" w:space="0" w:color="auto"/>
                                                                                                                                                                                            <w:right w:val="none" w:sz="0" w:space="0" w:color="auto"/>
                                                                                                                                                                                          </w:divBdr>
                                                                                                                                                                                          <w:divsChild>
                                                                                                                                                                                            <w:div w:id="14833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0068">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14888300">
                                                                                                                                                                                  <w:marLeft w:val="0"/>
                                                                                                                                                                                  <w:marRight w:val="0"/>
                                                                                                                                                                                  <w:marTop w:val="0"/>
                                                                                                                                                                                  <w:marBottom w:val="0"/>
                                                                                                                                                                                  <w:divBdr>
                                                                                                                                                                                    <w:top w:val="none" w:sz="0" w:space="0" w:color="auto"/>
                                                                                                                                                                                    <w:left w:val="none" w:sz="0" w:space="0" w:color="auto"/>
                                                                                                                                                                                    <w:bottom w:val="none" w:sz="0" w:space="0" w:color="auto"/>
                                                                                                                                                                                    <w:right w:val="none" w:sz="0" w:space="0" w:color="auto"/>
                                                                                                                                                                                  </w:divBdr>
                                                                                                                                                                                  <w:divsChild>
                                                                                                                                                                                    <w:div w:id="1239289726">
                                                                                                                                                                                      <w:marLeft w:val="0"/>
                                                                                                                                                                                      <w:marRight w:val="0"/>
                                                                                                                                                                                      <w:marTop w:val="0"/>
                                                                                                                                                                                      <w:marBottom w:val="0"/>
                                                                                                                                                                                      <w:divBdr>
                                                                                                                                                                                        <w:top w:val="none" w:sz="0" w:space="0" w:color="auto"/>
                                                                                                                                                                                        <w:left w:val="none" w:sz="0" w:space="0" w:color="auto"/>
                                                                                                                                                                                        <w:bottom w:val="none" w:sz="0" w:space="0" w:color="auto"/>
                                                                                                                                                                                        <w:right w:val="none" w:sz="0" w:space="0" w:color="auto"/>
                                                                                                                                                                                      </w:divBdr>
                                                                                                                                                                                      <w:divsChild>
                                                                                                                                                                                        <w:div w:id="1651523947">
                                                                                                                                                                                          <w:marLeft w:val="0"/>
                                                                                                                                                                                          <w:marRight w:val="0"/>
                                                                                                                                                                                          <w:marTop w:val="0"/>
                                                                                                                                                                                          <w:marBottom w:val="0"/>
                                                                                                                                                                                          <w:divBdr>
                                                                                                                                                                                            <w:top w:val="none" w:sz="0" w:space="0" w:color="auto"/>
                                                                                                                                                                                            <w:left w:val="none" w:sz="0" w:space="0" w:color="auto"/>
                                                                                                                                                                                            <w:bottom w:val="none" w:sz="0" w:space="0" w:color="auto"/>
                                                                                                                                                                                            <w:right w:val="none" w:sz="0" w:space="0" w:color="auto"/>
                                                                                                                                                                                          </w:divBdr>
                                                                                                                                                                                          <w:divsChild>
                                                                                                                                                                                            <w:div w:id="1320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24397">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999922103">
                                                                                                                                                                                  <w:marLeft w:val="0"/>
                                                                                                                                                                                  <w:marRight w:val="0"/>
                                                                                                                                                                                  <w:marTop w:val="0"/>
                                                                                                                                                                                  <w:marBottom w:val="0"/>
                                                                                                                                                                                  <w:divBdr>
                                                                                                                                                                                    <w:top w:val="none" w:sz="0" w:space="0" w:color="auto"/>
                                                                                                                                                                                    <w:left w:val="none" w:sz="0" w:space="0" w:color="auto"/>
                                                                                                                                                                                    <w:bottom w:val="none" w:sz="0" w:space="0" w:color="auto"/>
                                                                                                                                                                                    <w:right w:val="none" w:sz="0" w:space="0" w:color="auto"/>
                                                                                                                                                                                  </w:divBdr>
                                                                                                                                                                                  <w:divsChild>
                                                                                                                                                                                    <w:div w:id="1720980961">
                                                                                                                                                                                      <w:marLeft w:val="0"/>
                                                                                                                                                                                      <w:marRight w:val="0"/>
                                                                                                                                                                                      <w:marTop w:val="0"/>
                                                                                                                                                                                      <w:marBottom w:val="0"/>
                                                                                                                                                                                      <w:divBdr>
                                                                                                                                                                                        <w:top w:val="none" w:sz="0" w:space="0" w:color="auto"/>
                                                                                                                                                                                        <w:left w:val="none" w:sz="0" w:space="0" w:color="auto"/>
                                                                                                                                                                                        <w:bottom w:val="none" w:sz="0" w:space="0" w:color="auto"/>
                                                                                                                                                                                        <w:right w:val="none" w:sz="0" w:space="0" w:color="auto"/>
                                                                                                                                                                                      </w:divBdr>
                                                                                                                                                                                      <w:divsChild>
                                                                                                                                                                                        <w:div w:id="720792089">
                                                                                                                                                                                          <w:marLeft w:val="0"/>
                                                                                                                                                                                          <w:marRight w:val="0"/>
                                                                                                                                                                                          <w:marTop w:val="0"/>
                                                                                                                                                                                          <w:marBottom w:val="0"/>
                                                                                                                                                                                          <w:divBdr>
                                                                                                                                                                                            <w:top w:val="none" w:sz="0" w:space="0" w:color="auto"/>
                                                                                                                                                                                            <w:left w:val="none" w:sz="0" w:space="0" w:color="auto"/>
                                                                                                                                                                                            <w:bottom w:val="none" w:sz="0" w:space="0" w:color="auto"/>
                                                                                                                                                                                            <w:right w:val="none" w:sz="0" w:space="0" w:color="auto"/>
                                                                                                                                                                                          </w:divBdr>
                                                                                                                                                                                          <w:divsChild>
                                                                                                                                                                                            <w:div w:id="6587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88679">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582177406">
                                                                                                                                                                                  <w:marLeft w:val="0"/>
                                                                                                                                                                                  <w:marRight w:val="0"/>
                                                                                                                                                                                  <w:marTop w:val="0"/>
                                                                                                                                                                                  <w:marBottom w:val="0"/>
                                                                                                                                                                                  <w:divBdr>
                                                                                                                                                                                    <w:top w:val="none" w:sz="0" w:space="0" w:color="auto"/>
                                                                                                                                                                                    <w:left w:val="none" w:sz="0" w:space="0" w:color="auto"/>
                                                                                                                                                                                    <w:bottom w:val="none" w:sz="0" w:space="0" w:color="auto"/>
                                                                                                                                                                                    <w:right w:val="none" w:sz="0" w:space="0" w:color="auto"/>
                                                                                                                                                                                  </w:divBdr>
                                                                                                                                                                                  <w:divsChild>
                                                                                                                                                                                    <w:div w:id="1105808545">
                                                                                                                                                                                      <w:marLeft w:val="0"/>
                                                                                                                                                                                      <w:marRight w:val="0"/>
                                                                                                                                                                                      <w:marTop w:val="0"/>
                                                                                                                                                                                      <w:marBottom w:val="0"/>
                                                                                                                                                                                      <w:divBdr>
                                                                                                                                                                                        <w:top w:val="none" w:sz="0" w:space="0" w:color="auto"/>
                                                                                                                                                                                        <w:left w:val="none" w:sz="0" w:space="0" w:color="auto"/>
                                                                                                                                                                                        <w:bottom w:val="none" w:sz="0" w:space="0" w:color="auto"/>
                                                                                                                                                                                        <w:right w:val="none" w:sz="0" w:space="0" w:color="auto"/>
                                                                                                                                                                                      </w:divBdr>
                                                                                                                                                                                      <w:divsChild>
                                                                                                                                                                                        <w:div w:id="39130982">
                                                                                                                                                                                          <w:marLeft w:val="0"/>
                                                                                                                                                                                          <w:marRight w:val="0"/>
                                                                                                                                                                                          <w:marTop w:val="0"/>
                                                                                                                                                                                          <w:marBottom w:val="0"/>
                                                                                                                                                                                          <w:divBdr>
                                                                                                                                                                                            <w:top w:val="none" w:sz="0" w:space="0" w:color="auto"/>
                                                                                                                                                                                            <w:left w:val="none" w:sz="0" w:space="0" w:color="auto"/>
                                                                                                                                                                                            <w:bottom w:val="none" w:sz="0" w:space="0" w:color="auto"/>
                                                                                                                                                                                            <w:right w:val="none" w:sz="0" w:space="0" w:color="auto"/>
                                                                                                                                                                                          </w:divBdr>
                                                                                                                                                                                          <w:divsChild>
                                                                                                                                                                                            <w:div w:id="1424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95024">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859078579">
                                                                                                                                                                                  <w:marLeft w:val="0"/>
                                                                                                                                                                                  <w:marRight w:val="0"/>
                                                                                                                                                                                  <w:marTop w:val="0"/>
                                                                                                                                                                                  <w:marBottom w:val="0"/>
                                                                                                                                                                                  <w:divBdr>
                                                                                                                                                                                    <w:top w:val="none" w:sz="0" w:space="0" w:color="auto"/>
                                                                                                                                                                                    <w:left w:val="none" w:sz="0" w:space="0" w:color="auto"/>
                                                                                                                                                                                    <w:bottom w:val="none" w:sz="0" w:space="0" w:color="auto"/>
                                                                                                                                                                                    <w:right w:val="none" w:sz="0" w:space="0" w:color="auto"/>
                                                                                                                                                                                  </w:divBdr>
                                                                                                                                                                                  <w:divsChild>
                                                                                                                                                                                    <w:div w:id="64840514">
                                                                                                                                                                                      <w:marLeft w:val="0"/>
                                                                                                                                                                                      <w:marRight w:val="0"/>
                                                                                                                                                                                      <w:marTop w:val="0"/>
                                                                                                                                                                                      <w:marBottom w:val="0"/>
                                                                                                                                                                                      <w:divBdr>
                                                                                                                                                                                        <w:top w:val="none" w:sz="0" w:space="0" w:color="auto"/>
                                                                                                                                                                                        <w:left w:val="none" w:sz="0" w:space="0" w:color="auto"/>
                                                                                                                                                                                        <w:bottom w:val="none" w:sz="0" w:space="0" w:color="auto"/>
                                                                                                                                                                                        <w:right w:val="none" w:sz="0" w:space="0" w:color="auto"/>
                                                                                                                                                                                      </w:divBdr>
                                                                                                                                                                                      <w:divsChild>
                                                                                                                                                                                        <w:div w:id="699401423">
                                                                                                                                                                                          <w:marLeft w:val="0"/>
                                                                                                                                                                                          <w:marRight w:val="0"/>
                                                                                                                                                                                          <w:marTop w:val="0"/>
                                                                                                                                                                                          <w:marBottom w:val="0"/>
                                                                                                                                                                                          <w:divBdr>
                                                                                                                                                                                            <w:top w:val="none" w:sz="0" w:space="0" w:color="auto"/>
                                                                                                                                                                                            <w:left w:val="none" w:sz="0" w:space="0" w:color="auto"/>
                                                                                                                                                                                            <w:bottom w:val="none" w:sz="0" w:space="0" w:color="auto"/>
                                                                                                                                                                                            <w:right w:val="none" w:sz="0" w:space="0" w:color="auto"/>
                                                                                                                                                                                          </w:divBdr>
                                                                                                                                                                                          <w:divsChild>
                                                                                                                                                                                            <w:div w:id="7608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60724">
                                                                                                                                                                              <w:marLeft w:val="0"/>
                                                                                                                                                                              <w:marRight w:val="0"/>
                                                                                                                                                                              <w:marTop w:val="0"/>
                                                                                                                                                                              <w:marBottom w:val="0"/>
                                                                                                                                                                              <w:divBdr>
                                                                                                                                                                                <w:top w:val="none" w:sz="0" w:space="0" w:color="auto"/>
                                                                                                                                                                                <w:left w:val="none" w:sz="0" w:space="0" w:color="auto"/>
                                                                                                                                                                                <w:bottom w:val="none" w:sz="0" w:space="0" w:color="auto"/>
                                                                                                                                                                                <w:right w:val="none" w:sz="0" w:space="0" w:color="auto"/>
                                                                                                                                                                              </w:divBdr>
                                                                                                                                                                            </w:div>
                                                                                                                                                                            <w:div w:id="2022122256">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2058971804">
                                                                                                                                                                                  <w:marLeft w:val="0"/>
                                                                                                                                                                                  <w:marRight w:val="0"/>
                                                                                                                                                                                  <w:marTop w:val="0"/>
                                                                                                                                                                                  <w:marBottom w:val="0"/>
                                                                                                                                                                                  <w:divBdr>
                                                                                                                                                                                    <w:top w:val="none" w:sz="0" w:space="0" w:color="auto"/>
                                                                                                                                                                                    <w:left w:val="none" w:sz="0" w:space="0" w:color="auto"/>
                                                                                                                                                                                    <w:bottom w:val="none" w:sz="0" w:space="0" w:color="auto"/>
                                                                                                                                                                                    <w:right w:val="none" w:sz="0" w:space="0" w:color="auto"/>
                                                                                                                                                                                  </w:divBdr>
                                                                                                                                                                                  <w:divsChild>
                                                                                                                                                                                    <w:div w:id="846482711">
                                                                                                                                                                                      <w:marLeft w:val="0"/>
                                                                                                                                                                                      <w:marRight w:val="0"/>
                                                                                                                                                                                      <w:marTop w:val="0"/>
                                                                                                                                                                                      <w:marBottom w:val="0"/>
                                                                                                                                                                                      <w:divBdr>
                                                                                                                                                                                        <w:top w:val="none" w:sz="0" w:space="0" w:color="auto"/>
                                                                                                                                                                                        <w:left w:val="none" w:sz="0" w:space="0" w:color="auto"/>
                                                                                                                                                                                        <w:bottom w:val="none" w:sz="0" w:space="0" w:color="auto"/>
                                                                                                                                                                                        <w:right w:val="none" w:sz="0" w:space="0" w:color="auto"/>
                                                                                                                                                                                      </w:divBdr>
                                                                                                                                                                                      <w:divsChild>
                                                                                                                                                                                        <w:div w:id="1423141660">
                                                                                                                                                                                          <w:marLeft w:val="0"/>
                                                                                                                                                                                          <w:marRight w:val="0"/>
                                                                                                                                                                                          <w:marTop w:val="0"/>
                                                                                                                                                                                          <w:marBottom w:val="0"/>
                                                                                                                                                                                          <w:divBdr>
                                                                                                                                                                                            <w:top w:val="none" w:sz="0" w:space="0" w:color="auto"/>
                                                                                                                                                                                            <w:left w:val="none" w:sz="0" w:space="0" w:color="auto"/>
                                                                                                                                                                                            <w:bottom w:val="none" w:sz="0" w:space="0" w:color="auto"/>
                                                                                                                                                                                            <w:right w:val="none" w:sz="0" w:space="0" w:color="auto"/>
                                                                                                                                                                                          </w:divBdr>
                                                                                                                                                                                          <w:divsChild>
                                                                                                                                                                                            <w:div w:id="2548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2806">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2027825626">
                                                                                                                                                                                  <w:marLeft w:val="0"/>
                                                                                                                                                                                  <w:marRight w:val="0"/>
                                                                                                                                                                                  <w:marTop w:val="0"/>
                                                                                                                                                                                  <w:marBottom w:val="0"/>
                                                                                                                                                                                  <w:divBdr>
                                                                                                                                                                                    <w:top w:val="none" w:sz="0" w:space="0" w:color="auto"/>
                                                                                                                                                                                    <w:left w:val="none" w:sz="0" w:space="0" w:color="auto"/>
                                                                                                                                                                                    <w:bottom w:val="none" w:sz="0" w:space="0" w:color="auto"/>
                                                                                                                                                                                    <w:right w:val="none" w:sz="0" w:space="0" w:color="auto"/>
                                                                                                                                                                                  </w:divBdr>
                                                                                                                                                                                  <w:divsChild>
                                                                                                                                                                                    <w:div w:id="65417232">
                                                                                                                                                                                      <w:marLeft w:val="0"/>
                                                                                                                                                                                      <w:marRight w:val="0"/>
                                                                                                                                                                                      <w:marTop w:val="0"/>
                                                                                                                                                                                      <w:marBottom w:val="0"/>
                                                                                                                                                                                      <w:divBdr>
                                                                                                                                                                                        <w:top w:val="none" w:sz="0" w:space="0" w:color="auto"/>
                                                                                                                                                                                        <w:left w:val="none" w:sz="0" w:space="0" w:color="auto"/>
                                                                                                                                                                                        <w:bottom w:val="none" w:sz="0" w:space="0" w:color="auto"/>
                                                                                                                                                                                        <w:right w:val="none" w:sz="0" w:space="0" w:color="auto"/>
                                                                                                                                                                                      </w:divBdr>
                                                                                                                                                                                      <w:divsChild>
                                                                                                                                                                                        <w:div w:id="74134678">
                                                                                                                                                                                          <w:marLeft w:val="0"/>
                                                                                                                                                                                          <w:marRight w:val="0"/>
                                                                                                                                                                                          <w:marTop w:val="0"/>
                                                                                                                                                                                          <w:marBottom w:val="0"/>
                                                                                                                                                                                          <w:divBdr>
                                                                                                                                                                                            <w:top w:val="none" w:sz="0" w:space="0" w:color="auto"/>
                                                                                                                                                                                            <w:left w:val="none" w:sz="0" w:space="0" w:color="auto"/>
                                                                                                                                                                                            <w:bottom w:val="none" w:sz="0" w:space="0" w:color="auto"/>
                                                                                                                                                                                            <w:right w:val="none" w:sz="0" w:space="0" w:color="auto"/>
                                                                                                                                                                                          </w:divBdr>
                                                                                                                                                                                          <w:divsChild>
                                                                                                                                                                                            <w:div w:id="4890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166">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335695844">
                                                                                                                                                                                  <w:marLeft w:val="0"/>
                                                                                                                                                                                  <w:marRight w:val="0"/>
                                                                                                                                                                                  <w:marTop w:val="0"/>
                                                                                                                                                                                  <w:marBottom w:val="0"/>
                                                                                                                                                                                  <w:divBdr>
                                                                                                                                                                                    <w:top w:val="none" w:sz="0" w:space="0" w:color="auto"/>
                                                                                                                                                                                    <w:left w:val="none" w:sz="0" w:space="0" w:color="auto"/>
                                                                                                                                                                                    <w:bottom w:val="none" w:sz="0" w:space="0" w:color="auto"/>
                                                                                                                                                                                    <w:right w:val="none" w:sz="0" w:space="0" w:color="auto"/>
                                                                                                                                                                                  </w:divBdr>
                                                                                                                                                                                  <w:divsChild>
                                                                                                                                                                                    <w:div w:id="202134241">
                                                                                                                                                                                      <w:marLeft w:val="0"/>
                                                                                                                                                                                      <w:marRight w:val="0"/>
                                                                                                                                                                                      <w:marTop w:val="0"/>
                                                                                                                                                                                      <w:marBottom w:val="0"/>
                                                                                                                                                                                      <w:divBdr>
                                                                                                                                                                                        <w:top w:val="none" w:sz="0" w:space="0" w:color="auto"/>
                                                                                                                                                                                        <w:left w:val="none" w:sz="0" w:space="0" w:color="auto"/>
                                                                                                                                                                                        <w:bottom w:val="none" w:sz="0" w:space="0" w:color="auto"/>
                                                                                                                                                                                        <w:right w:val="none" w:sz="0" w:space="0" w:color="auto"/>
                                                                                                                                                                                      </w:divBdr>
                                                                                                                                                                                      <w:divsChild>
                                                                                                                                                                                        <w:div w:id="1635793023">
                                                                                                                                                                                          <w:marLeft w:val="0"/>
                                                                                                                                                                                          <w:marRight w:val="0"/>
                                                                                                                                                                                          <w:marTop w:val="0"/>
                                                                                                                                                                                          <w:marBottom w:val="0"/>
                                                                                                                                                                                          <w:divBdr>
                                                                                                                                                                                            <w:top w:val="none" w:sz="0" w:space="0" w:color="auto"/>
                                                                                                                                                                                            <w:left w:val="none" w:sz="0" w:space="0" w:color="auto"/>
                                                                                                                                                                                            <w:bottom w:val="none" w:sz="0" w:space="0" w:color="auto"/>
                                                                                                                                                                                            <w:right w:val="none" w:sz="0" w:space="0" w:color="auto"/>
                                                                                                                                                                                          </w:divBdr>
                                                                                                                                                                                          <w:divsChild>
                                                                                                                                                                                            <w:div w:id="1588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051002">
      <w:bodyDiv w:val="1"/>
      <w:marLeft w:val="0"/>
      <w:marRight w:val="0"/>
      <w:marTop w:val="0"/>
      <w:marBottom w:val="0"/>
      <w:divBdr>
        <w:top w:val="none" w:sz="0" w:space="0" w:color="auto"/>
        <w:left w:val="none" w:sz="0" w:space="0" w:color="auto"/>
        <w:bottom w:val="none" w:sz="0" w:space="0" w:color="auto"/>
        <w:right w:val="none" w:sz="0" w:space="0" w:color="auto"/>
      </w:divBdr>
    </w:div>
    <w:div w:id="185546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December 17, 2017 – December 3,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8A4E62-257F-0B4E-8827-032468FD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22</Pages>
  <Words>6928</Words>
  <Characters>39495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Concessions and Terrorism Codebook August 12, 2018</vt:lpstr>
    </vt:vector>
  </TitlesOfParts>
  <Company/>
  <LinksUpToDate>false</LinksUpToDate>
  <CharactersWithSpaces>46331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Concessions and Terrorism Codebook</dc:title>
  <dc:subject/>
  <dc:creator>Margaret McWeeney</dc:creator>
  <cp:keywords/>
  <dc:description/>
  <cp:lastModifiedBy>Margaret Eleni McWeeney</cp:lastModifiedBy>
  <cp:revision>227</cp:revision>
  <dcterms:created xsi:type="dcterms:W3CDTF">2017-12-04T17:56:00Z</dcterms:created>
  <dcterms:modified xsi:type="dcterms:W3CDTF">2020-01-05T02:19:00Z</dcterms:modified>
</cp:coreProperties>
</file>